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4860" w:type="dxa"/>
        <w:tblInd w:w="-5" w:type="dxa"/>
        <w:tblLook w:val="04A0" w:firstRow="1" w:lastRow="0" w:firstColumn="1" w:lastColumn="0" w:noHBand="0" w:noVBand="1"/>
      </w:tblPr>
      <w:tblGrid>
        <w:gridCol w:w="1445"/>
        <w:gridCol w:w="391"/>
        <w:gridCol w:w="430"/>
        <w:gridCol w:w="1941"/>
        <w:gridCol w:w="653"/>
      </w:tblGrid>
      <w:tr w:rsidR="00DA76F8" w14:paraId="3258C1BD" w14:textId="77777777" w:rsidTr="000D6D2C">
        <w:trPr>
          <w:trHeight w:val="270"/>
        </w:trPr>
        <w:tc>
          <w:tcPr>
            <w:tcW w:w="4860" w:type="dxa"/>
            <w:gridSpan w:val="5"/>
          </w:tcPr>
          <w:p w14:paraId="27E25EBA" w14:textId="409F11D3" w:rsidR="00DA76F8" w:rsidRPr="000D6D2C" w:rsidRDefault="00DA76F8" w:rsidP="00DA76F8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D6D2C">
              <w:rPr>
                <w:rFonts w:ascii="Century Gothic" w:hAnsi="Century Gothic"/>
                <w:b/>
                <w:bCs/>
                <w:sz w:val="18"/>
                <w:szCs w:val="18"/>
              </w:rPr>
              <w:t>Key vocabulary</w:t>
            </w:r>
          </w:p>
        </w:tc>
      </w:tr>
      <w:tr w:rsidR="00DA76F8" w14:paraId="2579EC56" w14:textId="77777777" w:rsidTr="000D6D2C">
        <w:trPr>
          <w:trHeight w:val="270"/>
        </w:trPr>
        <w:tc>
          <w:tcPr>
            <w:tcW w:w="1445" w:type="dxa"/>
          </w:tcPr>
          <w:p w14:paraId="3598CC4D" w14:textId="32C3BF07" w:rsidR="00DA76F8" w:rsidRPr="000D6D2C" w:rsidRDefault="00DA76F8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D6D2C">
              <w:rPr>
                <w:rFonts w:ascii="Century Gothic" w:hAnsi="Century Gothic"/>
                <w:b/>
                <w:bCs/>
                <w:sz w:val="18"/>
                <w:szCs w:val="18"/>
              </w:rPr>
              <w:t>gravity</w:t>
            </w:r>
          </w:p>
        </w:tc>
        <w:tc>
          <w:tcPr>
            <w:tcW w:w="3415" w:type="dxa"/>
            <w:gridSpan w:val="4"/>
          </w:tcPr>
          <w:p w14:paraId="41E26643" w14:textId="5D7252A8" w:rsidR="00DA76F8" w:rsidRPr="000D6D2C" w:rsidRDefault="00DA76F8">
            <w:pPr>
              <w:rPr>
                <w:rFonts w:ascii="Century Gothic" w:hAnsi="Century Gothic"/>
                <w:sz w:val="18"/>
                <w:szCs w:val="18"/>
              </w:rPr>
            </w:pPr>
            <w:r w:rsidRPr="000D6D2C">
              <w:rPr>
                <w:rFonts w:ascii="Century Gothic" w:hAnsi="Century Gothic"/>
                <w:sz w:val="18"/>
                <w:szCs w:val="18"/>
              </w:rPr>
              <w:t>A force which pulls things down towards the centre of the Earth</w:t>
            </w:r>
            <w:r w:rsidR="008842FD" w:rsidRPr="000D6D2C"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</w:tr>
      <w:tr w:rsidR="00BF1573" w14:paraId="12451B97" w14:textId="77777777" w:rsidTr="000D6D2C">
        <w:trPr>
          <w:trHeight w:val="270"/>
        </w:trPr>
        <w:tc>
          <w:tcPr>
            <w:tcW w:w="1445" w:type="dxa"/>
          </w:tcPr>
          <w:p w14:paraId="4B2F801C" w14:textId="344C71FA" w:rsidR="00BF1573" w:rsidRPr="000D6D2C" w:rsidRDefault="00BF1573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gravitational pull </w:t>
            </w:r>
          </w:p>
        </w:tc>
        <w:tc>
          <w:tcPr>
            <w:tcW w:w="3415" w:type="dxa"/>
            <w:gridSpan w:val="4"/>
          </w:tcPr>
          <w:p w14:paraId="78528F01" w14:textId="075BFC3A" w:rsidR="00BF1573" w:rsidRPr="000D6D2C" w:rsidRDefault="00BF1573">
            <w:pPr>
              <w:rPr>
                <w:rFonts w:ascii="Century Gothic" w:hAnsi="Century Gothic"/>
                <w:sz w:val="18"/>
                <w:szCs w:val="18"/>
              </w:rPr>
            </w:pPr>
            <w:r w:rsidRPr="00BF1573">
              <w:rPr>
                <w:rFonts w:ascii="Century Gothic" w:hAnsi="Century Gothic"/>
                <w:sz w:val="18"/>
                <w:szCs w:val="18"/>
              </w:rPr>
              <w:t>The force that pulls objects toward the Earth (or toward each other), making things fall down.</w:t>
            </w:r>
          </w:p>
        </w:tc>
      </w:tr>
      <w:tr w:rsidR="00DA76F8" w14:paraId="196C76AF" w14:textId="77777777" w:rsidTr="000D6D2C">
        <w:trPr>
          <w:trHeight w:val="260"/>
        </w:trPr>
        <w:tc>
          <w:tcPr>
            <w:tcW w:w="1445" w:type="dxa"/>
          </w:tcPr>
          <w:p w14:paraId="516C6A78" w14:textId="250D24BC" w:rsidR="00DA76F8" w:rsidRPr="000D6D2C" w:rsidRDefault="00A81213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D6D2C">
              <w:rPr>
                <w:rFonts w:ascii="Century Gothic" w:hAnsi="Century Gothic"/>
                <w:b/>
                <w:bCs/>
                <w:sz w:val="18"/>
                <w:szCs w:val="18"/>
              </w:rPr>
              <w:t>forcemeter</w:t>
            </w:r>
          </w:p>
        </w:tc>
        <w:tc>
          <w:tcPr>
            <w:tcW w:w="3415" w:type="dxa"/>
            <w:gridSpan w:val="4"/>
          </w:tcPr>
          <w:p w14:paraId="473D6585" w14:textId="5C5A632F" w:rsidR="00DA76F8" w:rsidRPr="000D6D2C" w:rsidRDefault="00A81213">
            <w:pPr>
              <w:rPr>
                <w:rFonts w:ascii="Century Gothic" w:hAnsi="Century Gothic"/>
                <w:sz w:val="18"/>
                <w:szCs w:val="18"/>
              </w:rPr>
            </w:pPr>
            <w:r w:rsidRPr="000D6D2C">
              <w:rPr>
                <w:rFonts w:ascii="Century Gothic" w:hAnsi="Century Gothic"/>
                <w:sz w:val="18"/>
                <w:szCs w:val="18"/>
              </w:rPr>
              <w:t>Piece of equipment used to measure the size of a force.</w:t>
            </w:r>
          </w:p>
        </w:tc>
      </w:tr>
      <w:tr w:rsidR="008842FD" w14:paraId="7CD3EBF8" w14:textId="77777777" w:rsidTr="000D6D2C">
        <w:trPr>
          <w:trHeight w:val="260"/>
        </w:trPr>
        <w:tc>
          <w:tcPr>
            <w:tcW w:w="1445" w:type="dxa"/>
          </w:tcPr>
          <w:p w14:paraId="118503DD" w14:textId="0FFA723C" w:rsidR="008842FD" w:rsidRPr="000D6D2C" w:rsidRDefault="008842FD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D6D2C">
              <w:rPr>
                <w:rFonts w:ascii="Century Gothic" w:hAnsi="Century Gothic"/>
                <w:b/>
                <w:bCs/>
                <w:sz w:val="18"/>
                <w:szCs w:val="18"/>
              </w:rPr>
              <w:t>Newton (N)</w:t>
            </w:r>
          </w:p>
        </w:tc>
        <w:tc>
          <w:tcPr>
            <w:tcW w:w="3415" w:type="dxa"/>
            <w:gridSpan w:val="4"/>
          </w:tcPr>
          <w:p w14:paraId="36F1FF17" w14:textId="0C7200E2" w:rsidR="008842FD" w:rsidRPr="000D6D2C" w:rsidRDefault="008842FD">
            <w:pPr>
              <w:rPr>
                <w:rFonts w:ascii="Century Gothic" w:hAnsi="Century Gothic"/>
                <w:sz w:val="18"/>
                <w:szCs w:val="18"/>
              </w:rPr>
            </w:pPr>
            <w:r w:rsidRPr="000D6D2C">
              <w:rPr>
                <w:rFonts w:ascii="Century Gothic" w:hAnsi="Century Gothic"/>
                <w:sz w:val="18"/>
                <w:szCs w:val="18"/>
              </w:rPr>
              <w:t>The unit for measuring force.</w:t>
            </w:r>
          </w:p>
        </w:tc>
      </w:tr>
      <w:tr w:rsidR="00DA76F8" w14:paraId="631482B0" w14:textId="77777777" w:rsidTr="000D6D2C">
        <w:trPr>
          <w:trHeight w:val="642"/>
        </w:trPr>
        <w:tc>
          <w:tcPr>
            <w:tcW w:w="1445" w:type="dxa"/>
          </w:tcPr>
          <w:p w14:paraId="7111E978" w14:textId="6FE8BF8C" w:rsidR="00DA76F8" w:rsidRPr="000D6D2C" w:rsidRDefault="00DA76F8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D6D2C">
              <w:rPr>
                <w:rFonts w:ascii="Century Gothic" w:hAnsi="Century Gothic"/>
                <w:b/>
                <w:bCs/>
                <w:sz w:val="18"/>
                <w:szCs w:val="18"/>
              </w:rPr>
              <w:t>air resistance</w:t>
            </w:r>
          </w:p>
        </w:tc>
        <w:tc>
          <w:tcPr>
            <w:tcW w:w="3415" w:type="dxa"/>
            <w:gridSpan w:val="4"/>
          </w:tcPr>
          <w:p w14:paraId="57368EE3" w14:textId="54F0AF21" w:rsidR="00A81213" w:rsidRPr="000D6D2C" w:rsidRDefault="008842FD" w:rsidP="00A81213">
            <w:pPr>
              <w:rPr>
                <w:rFonts w:ascii="Century Gothic" w:hAnsi="Century Gothic"/>
                <w:sz w:val="18"/>
                <w:szCs w:val="18"/>
              </w:rPr>
            </w:pPr>
            <w:r w:rsidRPr="000D6D2C">
              <w:rPr>
                <w:rFonts w:ascii="Century Gothic" w:hAnsi="Century Gothic"/>
                <w:sz w:val="18"/>
                <w:szCs w:val="18"/>
              </w:rPr>
              <w:t>The</w:t>
            </w:r>
            <w:r w:rsidR="00542B06" w:rsidRPr="000D6D2C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934341" w:rsidRPr="000D6D2C">
              <w:rPr>
                <w:rFonts w:ascii="Century Gothic" w:hAnsi="Century Gothic"/>
                <w:sz w:val="18"/>
                <w:szCs w:val="18"/>
              </w:rPr>
              <w:t xml:space="preserve">force that slows down objects </w:t>
            </w:r>
            <w:r w:rsidRPr="000D6D2C">
              <w:rPr>
                <w:rFonts w:ascii="Century Gothic" w:hAnsi="Century Gothic"/>
                <w:sz w:val="18"/>
                <w:szCs w:val="18"/>
              </w:rPr>
              <w:t xml:space="preserve">that </w:t>
            </w:r>
            <w:r w:rsidR="00934341" w:rsidRPr="000D6D2C">
              <w:rPr>
                <w:rFonts w:ascii="Century Gothic" w:hAnsi="Century Gothic"/>
                <w:sz w:val="18"/>
                <w:szCs w:val="18"/>
              </w:rPr>
              <w:t>mov</w:t>
            </w:r>
            <w:r w:rsidRPr="000D6D2C">
              <w:rPr>
                <w:rFonts w:ascii="Century Gothic" w:hAnsi="Century Gothic"/>
                <w:sz w:val="18"/>
                <w:szCs w:val="18"/>
              </w:rPr>
              <w:t>e</w:t>
            </w:r>
            <w:r w:rsidR="00934341" w:rsidRPr="000D6D2C">
              <w:rPr>
                <w:rFonts w:ascii="Century Gothic" w:hAnsi="Century Gothic"/>
                <w:sz w:val="18"/>
                <w:szCs w:val="18"/>
              </w:rPr>
              <w:t xml:space="preserve"> through air.</w:t>
            </w:r>
          </w:p>
        </w:tc>
      </w:tr>
      <w:tr w:rsidR="00DA76F8" w14:paraId="3DF6980E" w14:textId="77777777" w:rsidTr="000D6D2C">
        <w:trPr>
          <w:trHeight w:val="270"/>
        </w:trPr>
        <w:tc>
          <w:tcPr>
            <w:tcW w:w="1445" w:type="dxa"/>
          </w:tcPr>
          <w:p w14:paraId="24E68D2E" w14:textId="5BE449A8" w:rsidR="00DA76F8" w:rsidRPr="000D6D2C" w:rsidRDefault="00DA76F8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D6D2C">
              <w:rPr>
                <w:rFonts w:ascii="Century Gothic" w:hAnsi="Century Gothic"/>
                <w:b/>
                <w:bCs/>
                <w:sz w:val="18"/>
                <w:szCs w:val="18"/>
              </w:rPr>
              <w:t>water resistance</w:t>
            </w:r>
          </w:p>
        </w:tc>
        <w:tc>
          <w:tcPr>
            <w:tcW w:w="3415" w:type="dxa"/>
            <w:gridSpan w:val="4"/>
          </w:tcPr>
          <w:p w14:paraId="3BC2DF20" w14:textId="7D5F1EC8" w:rsidR="00DA76F8" w:rsidRPr="000D6D2C" w:rsidRDefault="00934341">
            <w:pPr>
              <w:rPr>
                <w:rFonts w:ascii="Century Gothic" w:hAnsi="Century Gothic"/>
                <w:sz w:val="18"/>
                <w:szCs w:val="18"/>
              </w:rPr>
            </w:pPr>
            <w:r w:rsidRPr="000D6D2C">
              <w:rPr>
                <w:rFonts w:ascii="Century Gothic" w:hAnsi="Century Gothic"/>
                <w:sz w:val="18"/>
                <w:szCs w:val="18"/>
              </w:rPr>
              <w:t>A force that slows down objects moving through water.</w:t>
            </w:r>
          </w:p>
        </w:tc>
      </w:tr>
      <w:tr w:rsidR="00DA76F8" w14:paraId="5B67E184" w14:textId="77777777" w:rsidTr="000D6D2C">
        <w:trPr>
          <w:trHeight w:val="270"/>
        </w:trPr>
        <w:tc>
          <w:tcPr>
            <w:tcW w:w="1445" w:type="dxa"/>
          </w:tcPr>
          <w:p w14:paraId="38342B3A" w14:textId="00DCC97B" w:rsidR="00DA76F8" w:rsidRPr="000D6D2C" w:rsidRDefault="00DA76F8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D6D2C">
              <w:rPr>
                <w:rFonts w:ascii="Century Gothic" w:hAnsi="Century Gothic"/>
                <w:b/>
                <w:bCs/>
                <w:sz w:val="18"/>
                <w:szCs w:val="18"/>
              </w:rPr>
              <w:t>f</w:t>
            </w:r>
            <w:r w:rsidR="007E35E5" w:rsidRPr="000D6D2C">
              <w:rPr>
                <w:rFonts w:ascii="Century Gothic" w:hAnsi="Century Gothic"/>
                <w:b/>
                <w:bCs/>
                <w:sz w:val="18"/>
                <w:szCs w:val="18"/>
              </w:rPr>
              <w:t>r</w:t>
            </w:r>
            <w:r w:rsidRPr="000D6D2C">
              <w:rPr>
                <w:rFonts w:ascii="Century Gothic" w:hAnsi="Century Gothic"/>
                <w:b/>
                <w:bCs/>
                <w:sz w:val="18"/>
                <w:szCs w:val="18"/>
              </w:rPr>
              <w:t>iction</w:t>
            </w:r>
          </w:p>
        </w:tc>
        <w:tc>
          <w:tcPr>
            <w:tcW w:w="3415" w:type="dxa"/>
            <w:gridSpan w:val="4"/>
          </w:tcPr>
          <w:p w14:paraId="446B1741" w14:textId="3A96C870" w:rsidR="00DA76F8" w:rsidRPr="000D6D2C" w:rsidRDefault="00C272C1">
            <w:pPr>
              <w:rPr>
                <w:rFonts w:ascii="Century Gothic" w:hAnsi="Century Gothic"/>
                <w:sz w:val="18"/>
                <w:szCs w:val="18"/>
              </w:rPr>
            </w:pPr>
            <w:r w:rsidRPr="000D6D2C">
              <w:rPr>
                <w:rFonts w:ascii="Century Gothic" w:hAnsi="Century Gothic"/>
                <w:sz w:val="18"/>
                <w:szCs w:val="18"/>
              </w:rPr>
              <w:t>When one surface moves against another</w:t>
            </w:r>
            <w:r w:rsidR="0062739F" w:rsidRPr="000D6D2C">
              <w:rPr>
                <w:rFonts w:ascii="Century Gothic" w:hAnsi="Century Gothic"/>
                <w:sz w:val="18"/>
                <w:szCs w:val="18"/>
              </w:rPr>
              <w:t>,</w:t>
            </w:r>
            <w:r w:rsidRPr="000D6D2C">
              <w:rPr>
                <w:rFonts w:ascii="Century Gothic" w:hAnsi="Century Gothic"/>
                <w:sz w:val="18"/>
                <w:szCs w:val="18"/>
              </w:rPr>
              <w:t xml:space="preserve"> the rubbing force that tries to </w:t>
            </w:r>
            <w:r w:rsidR="00470B18" w:rsidRPr="000D6D2C">
              <w:rPr>
                <w:rFonts w:ascii="Century Gothic" w:hAnsi="Century Gothic"/>
                <w:sz w:val="18"/>
                <w:szCs w:val="18"/>
              </w:rPr>
              <w:t>s</w:t>
            </w:r>
            <w:r w:rsidRPr="000D6D2C">
              <w:rPr>
                <w:rFonts w:ascii="Century Gothic" w:hAnsi="Century Gothic"/>
                <w:sz w:val="18"/>
                <w:szCs w:val="18"/>
              </w:rPr>
              <w:t>top them is called friction</w:t>
            </w:r>
            <w:r w:rsidR="00542B06" w:rsidRPr="000D6D2C">
              <w:rPr>
                <w:rFonts w:ascii="Century Gothic" w:hAnsi="Century Gothic"/>
                <w:sz w:val="18"/>
                <w:szCs w:val="18"/>
              </w:rPr>
              <w:t>.</w:t>
            </w:r>
            <w:r w:rsidR="00A81213" w:rsidRPr="000D6D2C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0D6D2C">
              <w:rPr>
                <w:rFonts w:ascii="Century Gothic" w:hAnsi="Century Gothic"/>
                <w:sz w:val="18"/>
                <w:szCs w:val="18"/>
              </w:rPr>
              <w:t>It</w:t>
            </w:r>
            <w:r w:rsidR="00A81213" w:rsidRPr="000D6D2C">
              <w:rPr>
                <w:rFonts w:ascii="Century Gothic" w:hAnsi="Century Gothic"/>
                <w:sz w:val="18"/>
                <w:szCs w:val="18"/>
              </w:rPr>
              <w:t xml:space="preserve"> gives us grip.</w:t>
            </w:r>
          </w:p>
        </w:tc>
      </w:tr>
      <w:tr w:rsidR="000D6D2C" w14:paraId="72D8E2EC" w14:textId="77777777" w:rsidTr="000D6D2C">
        <w:trPr>
          <w:trHeight w:val="270"/>
        </w:trPr>
        <w:tc>
          <w:tcPr>
            <w:tcW w:w="1445" w:type="dxa"/>
          </w:tcPr>
          <w:p w14:paraId="20DD5E38" w14:textId="43D2E1A7" w:rsidR="000D6D2C" w:rsidRPr="000D6D2C" w:rsidRDefault="00BF1573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up</w:t>
            </w:r>
            <w:r w:rsidR="000D6D2C" w:rsidRPr="000D6D2C">
              <w:rPr>
                <w:rFonts w:ascii="Century Gothic" w:hAnsi="Century Gothic"/>
                <w:b/>
                <w:bCs/>
                <w:sz w:val="18"/>
                <w:szCs w:val="18"/>
              </w:rPr>
              <w:t>thrust</w:t>
            </w:r>
          </w:p>
        </w:tc>
        <w:tc>
          <w:tcPr>
            <w:tcW w:w="3415" w:type="dxa"/>
            <w:gridSpan w:val="4"/>
          </w:tcPr>
          <w:p w14:paraId="6774471C" w14:textId="34A4FF6A" w:rsidR="000D6D2C" w:rsidRPr="000D6D2C" w:rsidRDefault="00BF1573">
            <w:pPr>
              <w:rPr>
                <w:rFonts w:ascii="Century Gothic" w:hAnsi="Century Gothic"/>
                <w:sz w:val="18"/>
                <w:szCs w:val="18"/>
              </w:rPr>
            </w:pPr>
            <w:r w:rsidRPr="00BF1573">
              <w:rPr>
                <w:rFonts w:ascii="Century Gothic" w:hAnsi="Century Gothic"/>
                <w:sz w:val="18"/>
                <w:szCs w:val="18"/>
              </w:rPr>
              <w:t xml:space="preserve">A </w:t>
            </w:r>
            <w:r w:rsidRPr="00BF1573">
              <w:rPr>
                <w:rFonts w:ascii="Century Gothic" w:hAnsi="Century Gothic"/>
                <w:b/>
                <w:bCs/>
                <w:sz w:val="18"/>
                <w:szCs w:val="18"/>
              </w:rPr>
              <w:t>push upwards</w:t>
            </w:r>
            <w:r w:rsidRPr="00BF1573">
              <w:rPr>
                <w:rFonts w:ascii="Century Gothic" w:hAnsi="Century Gothic"/>
                <w:sz w:val="18"/>
                <w:szCs w:val="18"/>
              </w:rPr>
              <w:t xml:space="preserve"> from water or air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that helps an object to float. </w:t>
            </w:r>
          </w:p>
        </w:tc>
      </w:tr>
      <w:tr w:rsidR="00DA76F8" w14:paraId="30DCCA0B" w14:textId="77777777" w:rsidTr="000D6D2C">
        <w:trPr>
          <w:trHeight w:val="270"/>
        </w:trPr>
        <w:tc>
          <w:tcPr>
            <w:tcW w:w="1445" w:type="dxa"/>
          </w:tcPr>
          <w:p w14:paraId="3B437B0A" w14:textId="20772120" w:rsidR="00DA76F8" w:rsidRPr="000D6D2C" w:rsidRDefault="00DA76F8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D6D2C">
              <w:rPr>
                <w:rFonts w:ascii="Century Gothic" w:hAnsi="Century Gothic"/>
                <w:b/>
                <w:bCs/>
                <w:sz w:val="18"/>
                <w:szCs w:val="18"/>
              </w:rPr>
              <w:t>mechanisms</w:t>
            </w:r>
          </w:p>
        </w:tc>
        <w:tc>
          <w:tcPr>
            <w:tcW w:w="3415" w:type="dxa"/>
            <w:gridSpan w:val="4"/>
          </w:tcPr>
          <w:p w14:paraId="26D412AA" w14:textId="4FC4E40D" w:rsidR="00DA76F8" w:rsidRPr="000D6D2C" w:rsidRDefault="00934341">
            <w:pPr>
              <w:rPr>
                <w:rFonts w:ascii="Century Gothic" w:hAnsi="Century Gothic"/>
                <w:sz w:val="18"/>
                <w:szCs w:val="18"/>
              </w:rPr>
            </w:pPr>
            <w:r w:rsidRPr="000D6D2C">
              <w:rPr>
                <w:rFonts w:ascii="Century Gothic" w:hAnsi="Century Gothic"/>
                <w:sz w:val="18"/>
                <w:szCs w:val="18"/>
              </w:rPr>
              <w:t>A device that allows a small force to be increased to a larger force.</w:t>
            </w:r>
          </w:p>
        </w:tc>
      </w:tr>
      <w:tr w:rsidR="00CB3715" w14:paraId="65816A79" w14:textId="77777777" w:rsidTr="000D6D2C">
        <w:trPr>
          <w:trHeight w:val="270"/>
        </w:trPr>
        <w:tc>
          <w:tcPr>
            <w:tcW w:w="1445" w:type="dxa"/>
          </w:tcPr>
          <w:p w14:paraId="636A22D4" w14:textId="07400215" w:rsidR="00CB3715" w:rsidRPr="000D6D2C" w:rsidRDefault="0062739F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D6D2C">
              <w:rPr>
                <w:rFonts w:ascii="Century Gothic" w:hAnsi="Century Gothic"/>
                <w:b/>
                <w:bCs/>
                <w:sz w:val="18"/>
                <w:szCs w:val="18"/>
              </w:rPr>
              <w:t>s</w:t>
            </w:r>
            <w:r w:rsidR="00CB3715" w:rsidRPr="000D6D2C">
              <w:rPr>
                <w:rFonts w:ascii="Century Gothic" w:hAnsi="Century Gothic"/>
                <w:b/>
                <w:bCs/>
                <w:sz w:val="18"/>
                <w:szCs w:val="18"/>
              </w:rPr>
              <w:t>imple machines</w:t>
            </w:r>
          </w:p>
        </w:tc>
        <w:tc>
          <w:tcPr>
            <w:tcW w:w="3415" w:type="dxa"/>
            <w:gridSpan w:val="4"/>
          </w:tcPr>
          <w:p w14:paraId="79C71519" w14:textId="4AACDF0E" w:rsidR="00CB3715" w:rsidRPr="000D6D2C" w:rsidRDefault="00CB3715">
            <w:pPr>
              <w:rPr>
                <w:rFonts w:ascii="Century Gothic" w:hAnsi="Century Gothic"/>
                <w:sz w:val="18"/>
                <w:szCs w:val="18"/>
              </w:rPr>
            </w:pPr>
            <w:r w:rsidRPr="000D6D2C">
              <w:rPr>
                <w:rFonts w:ascii="Century Gothic" w:hAnsi="Century Gothic"/>
                <w:sz w:val="18"/>
                <w:szCs w:val="18"/>
              </w:rPr>
              <w:t>Levers, pulleys and gears are all types of simple machines.</w:t>
            </w:r>
          </w:p>
        </w:tc>
      </w:tr>
      <w:tr w:rsidR="000B1738" w14:paraId="2E75688A" w14:textId="77777777" w:rsidTr="000D6D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53" w:type="dxa"/>
          <w:trHeight w:val="94"/>
        </w:trPr>
        <w:tc>
          <w:tcPr>
            <w:tcW w:w="4207" w:type="dxa"/>
            <w:gridSpan w:val="4"/>
          </w:tcPr>
          <w:p w14:paraId="3F517A8B" w14:textId="0759CCC2" w:rsidR="0062739F" w:rsidRDefault="0062739F" w:rsidP="000B1738">
            <w:pPr>
              <w:jc w:val="center"/>
              <w:rPr>
                <w:b/>
                <w:bCs/>
                <w:noProof/>
              </w:rPr>
            </w:pPr>
          </w:p>
          <w:p w14:paraId="5ACA2E30" w14:textId="3CA14472" w:rsidR="000B1738" w:rsidRPr="000D6D2C" w:rsidRDefault="000B1738" w:rsidP="000B1738">
            <w:pPr>
              <w:jc w:val="center"/>
              <w:rPr>
                <w:rFonts w:ascii="Century Gothic" w:hAnsi="Century Gothic"/>
                <w:b/>
                <w:bCs/>
                <w:noProof/>
              </w:rPr>
            </w:pPr>
            <w:r w:rsidRPr="000D6D2C">
              <w:rPr>
                <w:rFonts w:ascii="Century Gothic" w:hAnsi="Century Gothic"/>
                <w:b/>
                <w:bCs/>
                <w:noProof/>
              </w:rPr>
              <w:t>Real-life examples of forces in action</w:t>
            </w:r>
          </w:p>
          <w:p w14:paraId="1DD5CF10" w14:textId="33D7043C" w:rsidR="0062739F" w:rsidRPr="000B1738" w:rsidRDefault="0062739F" w:rsidP="000B1738">
            <w:pPr>
              <w:jc w:val="center"/>
              <w:rPr>
                <w:b/>
                <w:bCs/>
                <w:noProof/>
              </w:rPr>
            </w:pPr>
          </w:p>
        </w:tc>
      </w:tr>
      <w:tr w:rsidR="00F504C5" w14:paraId="1C73E3DE" w14:textId="77777777" w:rsidTr="000D6D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53" w:type="dxa"/>
          <w:trHeight w:val="544"/>
        </w:trPr>
        <w:tc>
          <w:tcPr>
            <w:tcW w:w="1836" w:type="dxa"/>
            <w:gridSpan w:val="2"/>
          </w:tcPr>
          <w:p w14:paraId="6C1B556B" w14:textId="1CD8F203" w:rsidR="00F52E50" w:rsidRDefault="008F3AD4" w:rsidP="00315159">
            <w:pPr>
              <w:jc w:val="center"/>
              <w:rPr>
                <w:noProof/>
              </w:rPr>
            </w:pPr>
            <w:r>
              <w:rPr>
                <w:b/>
                <w:bCs/>
                <w:noProof/>
                <w:sz w:val="44"/>
                <w:szCs w:val="4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B4A8AA0" wp14:editId="7D3CD0CE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795655</wp:posOffset>
                      </wp:positionV>
                      <wp:extent cx="1263650" cy="1188720"/>
                      <wp:effectExtent l="0" t="0" r="12700" b="11430"/>
                      <wp:wrapNone/>
                      <wp:docPr id="20" name="Oval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63650" cy="1188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FFD00AF" w14:textId="263621F7" w:rsidR="008842FD" w:rsidRPr="000D6D2C" w:rsidRDefault="008842FD" w:rsidP="008842FD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0D6D2C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A skydiver falls fast until they open their parachute.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B4A8AA0" id="Oval 20" o:spid="_x0000_s1026" style="position:absolute;left:0;text-align:left;margin-left:1.2pt;margin-top:62.65pt;width:99.5pt;height:9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KyFeQIAAFkFAAAOAAAAZHJzL2Uyb0RvYy54bWysVN1v2yAQf5+0/wHxvjjOmqyL6lRRq06T&#10;qjZaO/WZYKiRMMeAxM7++h34o1Zb7WGaH/DB3f3ug99xcdnWmhyF8wpMQfPZnBJhOJTKPBf05+PN&#10;p3NKfGCmZBqMKOhJeHq5+fjhorFrsYAKdCkcQRDj140taBWCXWeZ55WomZ+BFQaVElzNAm7dc1Y6&#10;1iB6rbPFfL7KGnCldcCF93h63SnpJuFLKXi4l9KLQHRBMbeQVpfWfVyzzQVbPztmK8X7NNg/ZFEz&#10;ZTDoCHXNAiMHp95A1Yo78CDDjEOdgZSKi1QDVpPPX1XzUDErUi3YHG/HNvn/B8vvjg9257ANjfVr&#10;j2KsopWujn/Mj7SpWaexWaINhONhvlh9Xi2xpxx1eX5+/mWR2pm9uFvnwzcBNYlCQYXWyvpYEFuz&#10;460PGBWtB6t47EGr8kZpnTaRBOJKO3JkeH2Mc2HCMl4Zek0ss5fUkxROWkR/bX4ISVSJyS5S0MSq&#10;14B5p6pYKbo4yzl+Q5QhhRQzAUZkiRmO2D3AYDlNNu9hevvoKhIpR+f53xLrKh09UmQwYXSulQH3&#10;HoAOY+TOHtOftCaKod23/a3voTztHHHQTYe3/Ebhhd0yH3bM4TjgJeOIh3tcpIamoNBLlFTgfr93&#10;Hu2RpailpMHxKqj/dWBOUKK/G+Tv1/zsLM5j2pwtI3eIm2r2U4051FeAFMjxMbE8idE+6EGUDuon&#10;fAm2MSqqmOEYu6A8uGFzFbqxx7eEi+02meEMWhZuzYPlETw2OLLxsX1izvasDUj4OxhG8Q1zO9vo&#10;aWB7CCBVonVscdfXvvU4v4lD/VsTH4jpPlm9vIibPwAAAP//AwBQSwMEFAAGAAgAAAAhAH9felnf&#10;AAAACQEAAA8AAABkcnMvZG93bnJldi54bWxMj8FOwzAQRO9I/IO1SNyo06RFNI1TVRURHOBAqVCP&#10;brwkEfY6ip02/D3LCY77ZjQ7U2wmZ8UZh9B5UjCfJSCQam86ahQc3qu7BxAhajLaekIF3xhgU15f&#10;FTo3/kJveN7HRnAIhVwraGPscylD3aLTYeZ7JNY+/eB05HNopBn0hcOdlWmS3EunO+IPre5x12L9&#10;tR+dgtV2GFfPC/syVruPp9fHpa+yw1Gp25tpuwYRcYp/Zvitz9Wh5E4nP5IJwipIF2xknC4zEKyn&#10;yZzJSUHGCGRZyP8Lyh8AAAD//wMAUEsBAi0AFAAGAAgAAAAhALaDOJL+AAAA4QEAABMAAAAAAAAA&#10;AAAAAAAAAAAAAFtDb250ZW50X1R5cGVzXS54bWxQSwECLQAUAAYACAAAACEAOP0h/9YAAACUAQAA&#10;CwAAAAAAAAAAAAAAAAAvAQAAX3JlbHMvLnJlbHNQSwECLQAUAAYACAAAACEABhishXkCAABZBQAA&#10;DgAAAAAAAAAAAAAAAAAuAgAAZHJzL2Uyb0RvYy54bWxQSwECLQAUAAYACAAAACEAf196Wd8AAAAJ&#10;AQAADwAAAAAAAAAAAAAAAADTBAAAZHJzL2Rvd25yZXYueG1sUEsFBgAAAAAEAAQA8wAAAN8FAAAA&#10;AA==&#10;" fillcolor="#5b9bd5 [3208]" strokecolor="#1f3763 [1604]" strokeweight="1pt">
                      <v:stroke joinstyle="miter"/>
                      <v:textbox>
                        <w:txbxContent>
                          <w:p w14:paraId="5FFD00AF" w14:textId="263621F7" w:rsidR="008842FD" w:rsidRPr="000D6D2C" w:rsidRDefault="008842FD" w:rsidP="008842F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D6D2C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A skydiver falls fast until they open their parachute.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F52E50">
              <w:rPr>
                <w:noProof/>
                <w:lang w:eastAsia="en-GB"/>
              </w:rPr>
              <w:drawing>
                <wp:inline distT="0" distB="0" distL="0" distR="0" wp14:anchorId="31D7F0DA" wp14:editId="49DB6F72">
                  <wp:extent cx="1003300" cy="1003300"/>
                  <wp:effectExtent l="0" t="0" r="6350" b="635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300" cy="100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43622B" w14:textId="222DFEFA" w:rsidR="00F52E50" w:rsidRDefault="00F52E50">
            <w:pPr>
              <w:rPr>
                <w:noProof/>
              </w:rPr>
            </w:pPr>
          </w:p>
        </w:tc>
        <w:tc>
          <w:tcPr>
            <w:tcW w:w="2371" w:type="dxa"/>
            <w:gridSpan w:val="2"/>
          </w:tcPr>
          <w:p w14:paraId="22DD3CD8" w14:textId="64EE77D7" w:rsidR="00F52E50" w:rsidRDefault="008F3AD4" w:rsidP="00315159">
            <w:pPr>
              <w:jc w:val="center"/>
              <w:rPr>
                <w:noProof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E83A8A1" wp14:editId="7BF3FBE8">
                      <wp:simplePos x="0" y="0"/>
                      <wp:positionH relativeFrom="column">
                        <wp:posOffset>308610</wp:posOffset>
                      </wp:positionH>
                      <wp:positionV relativeFrom="paragraph">
                        <wp:posOffset>664845</wp:posOffset>
                      </wp:positionV>
                      <wp:extent cx="1219200" cy="1038225"/>
                      <wp:effectExtent l="0" t="0" r="19050" b="28575"/>
                      <wp:wrapNone/>
                      <wp:docPr id="24" name="Oval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9200" cy="10382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8F11DCE" w14:textId="113C532E" w:rsidR="00E02932" w:rsidRPr="000D6D2C" w:rsidRDefault="00E02932" w:rsidP="00E02932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0D6D2C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Dolphins have </w:t>
                                  </w:r>
                                  <w:r w:rsidR="00D30D11" w:rsidRPr="000D6D2C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a streamlined</w:t>
                                  </w:r>
                                  <w:r w:rsidRPr="000D6D2C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shape.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E83A8A1" id="Oval 24" o:spid="_x0000_s1027" style="position:absolute;left:0;text-align:left;margin-left:24.3pt;margin-top:52.35pt;width:96pt;height:8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boscgIAAGAFAAAOAAAAZHJzL2Uyb0RvYy54bWysVN1r2zAQfx/sfxB6X/2xdmtDnBJaOgal&#10;DWtHnxVZigWyTpOU2Nlfv5PsOGEtG4z5Qb7TfZ9+d/PrvtVkJ5xXYCpanOWUCMOhVmZT0e/Pdx8u&#10;KfGBmZppMKKie+Hp9eL9u3lnZ6KEBnQtHEEnxs86W9EmBDvLMs8b0TJ/BlYYFEpwLQvIuk1WO9ah&#10;91ZnZZ5/yjpwtXXAhfd4ezsI6SL5l1Lw8CilF4HoimJuIZ0unet4Zos5m20cs43iYxrsH7JomTIY&#10;dHJ1ywIjW6deuWoVd+BBhjMObQZSKi5SDVhNkf9WzVPDrEi1YHO8ndrk/59b/rB7siuHbeisn3kk&#10;YxW9dG38Y36kT83aT80SfSAcL4uyuMIXoISjrMg/XpblRWxndjS3zocvAloSiYoKrZX1sSA2Y7t7&#10;Hwbtg1a89qBVfae0TkwEgbjRjuwYPh/jXJhQjDFONLNj6okKey2ivTbfhCSqxmTLFDSh6rXDFKth&#10;tRjiXOT4HaIcUkh1JYdRW2KGk+/iT76HEkf9aCoSKCfj/O/Gk0WKDCZMxq0y4N5yoKc2yUEf0z9p&#10;TSRDv+6xN/h0sdR4s4Z6v3LEwTAk3vI7he92z3xYMYdTgW+Nkx4e8ZAauorCSFHSgPv51n3UR7Ci&#10;lJIOp6yi/seWOUGJ/moQxlfF+Xkcy8ScX3wukXGnkvWpxGzbG0AkFLhTLE9k1A/6QEoH7QsuhGWM&#10;iiJmOMauKA/uwNyEYfpxpXCxXCY1HEXLwr15sjw6j32OoHzuX5izI3gD4v4BDhP5CsCDbrQ0sNwG&#10;kCqh+9jX8QVwjBOUxpUT98Qpn7SOi3HxCwAA//8DAFBLAwQUAAYACAAAACEADANmwN4AAAAKAQAA&#10;DwAAAGRycy9kb3ducmV2LnhtbEyPQU+EMBCF7yb+h2ZMvLntEoKIlI0xIVETDyLeu3QWmqUtoWUX&#10;/fWOJ/c2897Lm2/K3WpHdsI5GO8kbDcCGLrOa+N6Ce1nfZcDC1E5rUbvUMI3BthV11elKrQ/uw88&#10;NbFnVOJCoSQMMU4F56Eb0Kqw8RM68g5+tirSOvdcz+pM5XbkiRAZt8o4ujCoCZ8H7I7NYiX8vNSt&#10;ictDk4v27fievtaemy8pb2/Wp0dgEdf4H4Y/fEKHipj2fnE6sFFCmmeUJF2k98AokKSClD0NWZ4A&#10;r0p++UL1CwAA//8DAFBLAQItABQABgAIAAAAIQC2gziS/gAAAOEBAAATAAAAAAAAAAAAAAAAAAAA&#10;AABbQ29udGVudF9UeXBlc10ueG1sUEsBAi0AFAAGAAgAAAAhADj9If/WAAAAlAEAAAsAAAAAAAAA&#10;AAAAAAAALwEAAF9yZWxzLy5yZWxzUEsBAi0AFAAGAAgAAAAhACztuixyAgAAYAUAAA4AAAAAAAAA&#10;AAAAAAAALgIAAGRycy9lMm9Eb2MueG1sUEsBAi0AFAAGAAgAAAAhAAwDZsDeAAAACgEAAA8AAAAA&#10;AAAAAAAAAAAAzAQAAGRycy9kb3ducmV2LnhtbFBLBQYAAAAABAAEAPMAAADXBQAAAAA=&#10;" fillcolor="#4472c4 [3204]" strokecolor="#1f3763 [1604]" strokeweight="1pt">
                      <v:stroke joinstyle="miter"/>
                      <v:textbox>
                        <w:txbxContent>
                          <w:p w14:paraId="58F11DCE" w14:textId="113C532E" w:rsidR="00E02932" w:rsidRPr="000D6D2C" w:rsidRDefault="00E02932" w:rsidP="00E02932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D6D2C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Dolphins have </w:t>
                            </w:r>
                            <w:r w:rsidR="00D30D11" w:rsidRPr="000D6D2C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a streamlined</w:t>
                            </w:r>
                            <w:r w:rsidRPr="000D6D2C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shape. 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F504C5">
              <w:rPr>
                <w:noProof/>
                <w:lang w:eastAsia="en-GB"/>
              </w:rPr>
              <w:drawing>
                <wp:inline distT="0" distB="0" distL="0" distR="0" wp14:anchorId="684E282B" wp14:editId="0060636D">
                  <wp:extent cx="1344930" cy="955830"/>
                  <wp:effectExtent l="0" t="0" r="762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11257" r="9602"/>
                          <a:stretch/>
                        </pic:blipFill>
                        <pic:spPr bwMode="auto">
                          <a:xfrm>
                            <a:off x="0" y="0"/>
                            <a:ext cx="1385259" cy="984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3AD4" w14:paraId="3D347F5B" w14:textId="77777777" w:rsidTr="000D6D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53" w:type="dxa"/>
          <w:trHeight w:val="544"/>
        </w:trPr>
        <w:tc>
          <w:tcPr>
            <w:tcW w:w="1836" w:type="dxa"/>
            <w:gridSpan w:val="2"/>
          </w:tcPr>
          <w:p w14:paraId="338B11F9" w14:textId="77777777" w:rsidR="008F3AD4" w:rsidRDefault="008F3AD4" w:rsidP="00315159">
            <w:pPr>
              <w:jc w:val="center"/>
              <w:rPr>
                <w:b/>
                <w:bCs/>
                <w:noProof/>
                <w:sz w:val="44"/>
                <w:szCs w:val="44"/>
                <w:lang w:eastAsia="en-GB"/>
              </w:rPr>
            </w:pPr>
          </w:p>
        </w:tc>
        <w:tc>
          <w:tcPr>
            <w:tcW w:w="2371" w:type="dxa"/>
            <w:gridSpan w:val="2"/>
          </w:tcPr>
          <w:p w14:paraId="793D3C05" w14:textId="61D7DA64" w:rsidR="008F3AD4" w:rsidRDefault="008F3AD4" w:rsidP="00315159">
            <w:pPr>
              <w:jc w:val="center"/>
              <w:rPr>
                <w:noProof/>
                <w:lang w:eastAsia="en-GB"/>
              </w:rPr>
            </w:pPr>
          </w:p>
        </w:tc>
      </w:tr>
      <w:tr w:rsidR="00BF1573" w14:paraId="2696A659" w14:textId="77777777" w:rsidTr="000D6D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53" w:type="dxa"/>
          <w:trHeight w:val="544"/>
        </w:trPr>
        <w:tc>
          <w:tcPr>
            <w:tcW w:w="1836" w:type="dxa"/>
            <w:gridSpan w:val="2"/>
          </w:tcPr>
          <w:p w14:paraId="0E3D0AFB" w14:textId="77777777" w:rsidR="00BF1573" w:rsidRDefault="00BF1573" w:rsidP="00315159">
            <w:pPr>
              <w:jc w:val="center"/>
              <w:rPr>
                <w:b/>
                <w:bCs/>
                <w:noProof/>
                <w:sz w:val="44"/>
                <w:szCs w:val="44"/>
                <w:lang w:eastAsia="en-GB"/>
              </w:rPr>
            </w:pPr>
          </w:p>
        </w:tc>
        <w:tc>
          <w:tcPr>
            <w:tcW w:w="2371" w:type="dxa"/>
            <w:gridSpan w:val="2"/>
          </w:tcPr>
          <w:p w14:paraId="56DAE52C" w14:textId="77777777" w:rsidR="00BF1573" w:rsidRDefault="00BF1573" w:rsidP="00315159">
            <w:pPr>
              <w:jc w:val="center"/>
              <w:rPr>
                <w:noProof/>
                <w:lang w:eastAsia="en-GB"/>
              </w:rPr>
            </w:pPr>
          </w:p>
        </w:tc>
      </w:tr>
      <w:tr w:rsidR="008C51FB" w14:paraId="5CA46624" w14:textId="77777777" w:rsidTr="000D6D2C">
        <w:tc>
          <w:tcPr>
            <w:tcW w:w="4860" w:type="dxa"/>
            <w:gridSpan w:val="5"/>
          </w:tcPr>
          <w:p w14:paraId="37F8BE2C" w14:textId="5AF58739" w:rsidR="008C51FB" w:rsidRPr="000D6D2C" w:rsidRDefault="00BF1573" w:rsidP="00BF1573">
            <w:pPr>
              <w:rPr>
                <w:rFonts w:ascii="Century Gothic" w:hAnsi="Century Gothic"/>
                <w:b/>
                <w:bCs/>
                <w:noProof/>
              </w:rPr>
            </w:pPr>
            <w:r>
              <w:rPr>
                <w:rFonts w:ascii="Century Gothic" w:hAnsi="Century Gothic"/>
                <w:b/>
                <w:bCs/>
                <w:noProof/>
              </w:rPr>
              <w:t xml:space="preserve">Key scientist </w:t>
            </w:r>
          </w:p>
        </w:tc>
      </w:tr>
      <w:tr w:rsidR="00F504C5" w14:paraId="4727743F" w14:textId="77777777" w:rsidTr="000D6D2C">
        <w:trPr>
          <w:trHeight w:val="2688"/>
        </w:trPr>
        <w:tc>
          <w:tcPr>
            <w:tcW w:w="2266" w:type="dxa"/>
            <w:gridSpan w:val="3"/>
          </w:tcPr>
          <w:p w14:paraId="3586E29F" w14:textId="0580D4DF" w:rsidR="003B03A3" w:rsidRPr="000D6D2C" w:rsidRDefault="003B03A3" w:rsidP="0062739F">
            <w:pPr>
              <w:jc w:val="center"/>
              <w:rPr>
                <w:rFonts w:ascii="Century Gothic" w:hAnsi="Century Gothic"/>
                <w:b/>
                <w:bCs/>
                <w:noProof/>
              </w:rPr>
            </w:pPr>
            <w:r w:rsidRPr="000D6D2C">
              <w:rPr>
                <w:rFonts w:ascii="Century Gothic" w:hAnsi="Century Gothic"/>
                <w:b/>
                <w:bCs/>
                <w:noProof/>
              </w:rPr>
              <w:t>Sir Isaac Ne</w:t>
            </w:r>
            <w:r w:rsidR="00F52E50" w:rsidRPr="000D6D2C">
              <w:rPr>
                <w:rFonts w:ascii="Century Gothic" w:hAnsi="Century Gothic"/>
                <w:b/>
                <w:bCs/>
                <w:noProof/>
              </w:rPr>
              <w:t>wto</w:t>
            </w:r>
            <w:r w:rsidRPr="000D6D2C">
              <w:rPr>
                <w:rFonts w:ascii="Century Gothic" w:hAnsi="Century Gothic"/>
                <w:b/>
                <w:bCs/>
                <w:noProof/>
              </w:rPr>
              <w:t>n</w:t>
            </w:r>
          </w:p>
          <w:p w14:paraId="09827239" w14:textId="2E172F5D" w:rsidR="00CB3715" w:rsidRPr="000D6D2C" w:rsidRDefault="00CB3715" w:rsidP="0062739F">
            <w:pPr>
              <w:jc w:val="center"/>
              <w:rPr>
                <w:rFonts w:ascii="Century Gothic" w:hAnsi="Century Gothic"/>
                <w:i/>
                <w:iCs/>
                <w:noProof/>
              </w:rPr>
            </w:pPr>
            <w:r w:rsidRPr="000D6D2C">
              <w:rPr>
                <w:rFonts w:ascii="Century Gothic" w:hAnsi="Century Gothic"/>
                <w:i/>
                <w:iCs/>
                <w:noProof/>
              </w:rPr>
              <w:t>(1642-1726)</w:t>
            </w:r>
          </w:p>
          <w:p w14:paraId="4C838701" w14:textId="1460F381" w:rsidR="00CB3715" w:rsidRPr="000D6D2C" w:rsidRDefault="00CB3715" w:rsidP="00CB3715">
            <w:pPr>
              <w:jc w:val="center"/>
              <w:rPr>
                <w:rFonts w:ascii="Century Gothic" w:hAnsi="Century Gothic"/>
                <w:i/>
                <w:iCs/>
                <w:noProof/>
              </w:rPr>
            </w:pPr>
            <w:r w:rsidRPr="000D6D2C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 wp14:anchorId="666A6092" wp14:editId="22AA174E">
                  <wp:extent cx="1282700" cy="1157691"/>
                  <wp:effectExtent l="0" t="0" r="0" b="444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5865" cy="11785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4" w:type="dxa"/>
            <w:gridSpan w:val="2"/>
          </w:tcPr>
          <w:p w14:paraId="6CC8750C" w14:textId="185EDEBA" w:rsidR="003B03A3" w:rsidRPr="000D6D2C" w:rsidRDefault="00F52E50" w:rsidP="008C51FB">
            <w:pPr>
              <w:rPr>
                <w:rFonts w:ascii="Century Gothic" w:hAnsi="Century Gothic"/>
                <w:noProof/>
              </w:rPr>
            </w:pPr>
            <w:r w:rsidRPr="000D6D2C">
              <w:rPr>
                <w:rFonts w:ascii="Century Gothic" w:hAnsi="Century Gothic"/>
                <w:noProof/>
              </w:rPr>
              <w:t>He was an English scientist and mathematician.</w:t>
            </w:r>
          </w:p>
          <w:p w14:paraId="6CDF21FA" w14:textId="2DFBDFAB" w:rsidR="00F52E50" w:rsidRPr="000D6D2C" w:rsidRDefault="00E5468F" w:rsidP="008C51FB">
            <w:pPr>
              <w:rPr>
                <w:rFonts w:ascii="Century Gothic" w:hAnsi="Century Gothic"/>
                <w:noProof/>
              </w:rPr>
            </w:pPr>
            <w:r w:rsidRPr="000D6D2C">
              <w:rPr>
                <w:rFonts w:ascii="Century Gothic" w:hAnsi="Century Gothic"/>
                <w:noProof/>
              </w:rPr>
              <w:t xml:space="preserve">He ‘discovered’ the concept of gravity when sitting under a tree and an apple fell to the ground near him.  </w:t>
            </w:r>
          </w:p>
        </w:tc>
      </w:tr>
    </w:tbl>
    <w:p w14:paraId="26726834" w14:textId="270CB3A7" w:rsidR="008F3AD4" w:rsidRDefault="008F3AD4" w:rsidP="0062739F">
      <w:pPr>
        <w:rPr>
          <w:b/>
          <w:bCs/>
          <w:noProof/>
          <w:sz w:val="12"/>
          <w:szCs w:val="12"/>
        </w:rPr>
      </w:pPr>
      <w:r w:rsidRPr="00F504C5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7EEDE408" wp14:editId="2CCF3D13">
            <wp:simplePos x="0" y="0"/>
            <wp:positionH relativeFrom="column">
              <wp:posOffset>-170180</wp:posOffset>
            </wp:positionH>
            <wp:positionV relativeFrom="paragraph">
              <wp:posOffset>250825</wp:posOffset>
            </wp:positionV>
            <wp:extent cx="1190625" cy="1190625"/>
            <wp:effectExtent l="0" t="0" r="9525" b="9525"/>
            <wp:wrapTight wrapText="bothSides">
              <wp:wrapPolygon edited="0">
                <wp:start x="0" y="0"/>
                <wp:lineTo x="0" y="21427"/>
                <wp:lineTo x="21427" y="21427"/>
                <wp:lineTo x="21427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144A0B" w14:textId="615015BA" w:rsidR="008F3AD4" w:rsidRDefault="008F3AD4" w:rsidP="0062739F">
      <w:pPr>
        <w:rPr>
          <w:b/>
          <w:bCs/>
          <w:noProof/>
          <w:sz w:val="12"/>
          <w:szCs w:val="1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0C8C7ED8" wp14:editId="2CB9F223">
                <wp:simplePos x="0" y="0"/>
                <wp:positionH relativeFrom="column">
                  <wp:posOffset>792480</wp:posOffset>
                </wp:positionH>
                <wp:positionV relativeFrom="paragraph">
                  <wp:posOffset>93980</wp:posOffset>
                </wp:positionV>
                <wp:extent cx="1438275" cy="647700"/>
                <wp:effectExtent l="0" t="0" r="28575" b="19050"/>
                <wp:wrapTight wrapText="bothSides">
                  <wp:wrapPolygon edited="0">
                    <wp:start x="7438" y="0"/>
                    <wp:lineTo x="0" y="1906"/>
                    <wp:lineTo x="0" y="17153"/>
                    <wp:lineTo x="4291" y="20329"/>
                    <wp:lineTo x="6294" y="21600"/>
                    <wp:lineTo x="6866" y="21600"/>
                    <wp:lineTo x="15163" y="21600"/>
                    <wp:lineTo x="15735" y="21600"/>
                    <wp:lineTo x="17738" y="20329"/>
                    <wp:lineTo x="21743" y="16518"/>
                    <wp:lineTo x="21743" y="1906"/>
                    <wp:lineTo x="14591" y="0"/>
                    <wp:lineTo x="7438" y="0"/>
                  </wp:wrapPolygon>
                </wp:wrapTight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647700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D1A3F4" w14:textId="23133EB2" w:rsidR="00F504C5" w:rsidRPr="000D6D2C" w:rsidRDefault="00F504C5" w:rsidP="00F504C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D6D2C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A non-slip mat uses friction</w:t>
                            </w:r>
                            <w:r w:rsidR="00E02932" w:rsidRPr="000D6D2C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C8C7ED8" id="Oval 22" o:spid="_x0000_s1028" style="position:absolute;margin-left:62.4pt;margin-top:7.4pt;width:113.25pt;height:51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oL1kAIAAJoFAAAOAAAAZHJzL2Uyb0RvYy54bWysVEtv2zAMvg/YfxB0X21nadMFcYqgRYcB&#10;XRusHXpWZCkWIIuapMTOfv0o2XGDtdthmA8yxcfHh0gurrpGk71wXoEpaXGWUyIMh0qZbUm/P91+&#10;uKTEB2YqpsGIkh6Ep1fL9+8WrZ2LCdSgK+EIghg/b21J6xDsPMs8r0XD/BlYYVAowTUs4NVts8qx&#10;FtEbnU3y/CJrwVXWARfeI/emF9JlwpdS8PAgpReB6JJibCGdLp2beGbLBZtvHbO14kMY7B+iaJgy&#10;6HSEumGBkZ1Tr6AaxR14kOGMQ5OBlIqLlANmU+S/ZfNYMytSLlgcb8cy+f8Hy+/3j3btsAyt9XOP&#10;ZMyik66Jf4yPdKlYh7FYoguEI7OYfryczM4p4Si7mM5meapm9mJtnQ+fBTQkEiUVWivrYz5szvZ3&#10;PqBT1D5qRbYHrapbpXW6xB4Q19qRPcPXY5wLEybJXO+ar1D1/Iscv/4dkY2v3bOnRza6SN0UkZLD&#10;EyfZS9KJCgctomttvglJVIVp9g5HhNNYihSLr1klevb5H30mwIgsMbkRewB4K88iZoShD/rRVKR2&#10;Ho3z3vvfjEeL5BlMGI0bZcC9BaDD6LnXxyhOShPJ0G06rE0szdA2G6gOa0cc9OPlLb9V+OR3zIc1&#10;czhPOHm4I8IDHlJDW1IYKEpqcD/f4kd9bHOUUtLifJbU/9gxJyjRXwwOwKdiOo0DnS7T89kEL+5U&#10;sjmVmF1zDdhEBW4jyxMZ9YM+ktJB84yrZBW9oogZjr5LyoM7Xq5DvzdwGXGxWiU1HGLLwp15tDyC&#10;xzrHfn7qnpmzQ98HnJh7OM7yq97vdaOlgdUugFRpMGKl+7oOL4ALIHXEsKzihjm9J62Xlbr8BQAA&#10;//8DAFBLAwQUAAYACAAAACEAIjVgAd4AAAAKAQAADwAAAGRycy9kb3ducmV2LnhtbEyP3U7DMAyF&#10;75F4h8hI3LG0HUxTaTpNSGh3/JQ9QNp4TUXjVE3WtTw93hVc2cc+Ov5c7GbXiwnH0HlSkK4SEEiN&#10;Nx21Co5frw9bECFqMrr3hAoWDLArb28KnRt/oU+cqtgKDqGQawU2xiGXMjQWnQ4rPyDx7uRHpyPL&#10;sZVm1BcOd73MkmQjne6IL1g94IvF5rs6OwXdwe6zj9PPW91W8/SeyeV4iItS93fz/hlExDn+meGK&#10;z+hQMlPtz2SC6Flnj4weublWNqyf0jWImgfpZguyLOT/F8pfAAAA//8DAFBLAQItABQABgAIAAAA&#10;IQC2gziS/gAAAOEBAAATAAAAAAAAAAAAAAAAAAAAAABbQ29udGVudF9UeXBlc10ueG1sUEsBAi0A&#10;FAAGAAgAAAAhADj9If/WAAAAlAEAAAsAAAAAAAAAAAAAAAAALwEAAF9yZWxzLy5yZWxzUEsBAi0A&#10;FAAGAAgAAAAhAKxygvWQAgAAmgUAAA4AAAAAAAAAAAAAAAAALgIAAGRycy9lMm9Eb2MueG1sUEsB&#10;Ai0AFAAGAAgAAAAhACI1YAHeAAAACgEAAA8AAAAAAAAAAAAAAAAA6gQAAGRycy9kb3ducmV2Lnht&#10;bFBLBQYAAAAABAAEAPMAAAD1BQAAAAA=&#10;" fillcolor="#f4b083 [1941]" strokecolor="#1f3763 [1604]" strokeweight="1pt">
                <v:stroke joinstyle="miter"/>
                <v:textbox>
                  <w:txbxContent>
                    <w:p w14:paraId="78D1A3F4" w14:textId="23133EB2" w:rsidR="00F504C5" w:rsidRPr="000D6D2C" w:rsidRDefault="00F504C5" w:rsidP="00F504C5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</w:rPr>
                      </w:pPr>
                      <w:r w:rsidRPr="000D6D2C"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</w:rPr>
                        <w:t>A non-slip mat uses friction</w:t>
                      </w:r>
                      <w:r w:rsidR="00E02932" w:rsidRPr="000D6D2C"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  <w10:wrap type="tight"/>
              </v:oval>
            </w:pict>
          </mc:Fallback>
        </mc:AlternateContent>
      </w:r>
    </w:p>
    <w:p w14:paraId="6A020742" w14:textId="21916157" w:rsidR="0062739F" w:rsidRDefault="0062739F" w:rsidP="0062739F">
      <w:pPr>
        <w:rPr>
          <w:b/>
          <w:bCs/>
          <w:noProof/>
          <w:sz w:val="12"/>
          <w:szCs w:val="12"/>
        </w:rPr>
      </w:pPr>
    </w:p>
    <w:p w14:paraId="5A72DBB1" w14:textId="5CA0523E" w:rsidR="00973198" w:rsidRDefault="00973198" w:rsidP="0062739F">
      <w:pPr>
        <w:jc w:val="center"/>
        <w:rPr>
          <w:b/>
          <w:bCs/>
          <w:noProof/>
          <w:sz w:val="12"/>
          <w:szCs w:val="12"/>
        </w:rPr>
      </w:pPr>
    </w:p>
    <w:p w14:paraId="05D9AF80" w14:textId="016E8545" w:rsidR="000D6D2C" w:rsidRDefault="000D6D2C" w:rsidP="0062739F">
      <w:pPr>
        <w:rPr>
          <w:b/>
          <w:bCs/>
          <w:noProof/>
          <w:sz w:val="12"/>
          <w:szCs w:val="12"/>
        </w:rPr>
      </w:pPr>
    </w:p>
    <w:p w14:paraId="0B2E6518" w14:textId="7C97C8AE" w:rsidR="000D6D2C" w:rsidRDefault="000D6D2C" w:rsidP="0062739F">
      <w:pPr>
        <w:rPr>
          <w:b/>
          <w:bCs/>
          <w:noProof/>
          <w:sz w:val="12"/>
          <w:szCs w:val="12"/>
        </w:rPr>
      </w:pPr>
    </w:p>
    <w:p w14:paraId="0B502E03" w14:textId="6780DADB" w:rsidR="000D6D2C" w:rsidRDefault="008F3AD4" w:rsidP="0062739F">
      <w:pPr>
        <w:rPr>
          <w:b/>
          <w:bCs/>
          <w:noProof/>
          <w:sz w:val="12"/>
          <w:szCs w:val="12"/>
        </w:rPr>
      </w:pPr>
      <w:r w:rsidRPr="00973198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20B9D16B" wp14:editId="4A5977A8">
            <wp:simplePos x="0" y="0"/>
            <wp:positionH relativeFrom="margin">
              <wp:posOffset>3843020</wp:posOffset>
            </wp:positionH>
            <wp:positionV relativeFrom="paragraph">
              <wp:posOffset>130810</wp:posOffset>
            </wp:positionV>
            <wp:extent cx="1699895" cy="1134110"/>
            <wp:effectExtent l="0" t="0" r="0" b="8890"/>
            <wp:wrapTight wrapText="bothSides">
              <wp:wrapPolygon edited="0">
                <wp:start x="0" y="0"/>
                <wp:lineTo x="0" y="21406"/>
                <wp:lineTo x="21301" y="21406"/>
                <wp:lineTo x="21301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9895" cy="1134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DCE707" wp14:editId="7422D5AE">
                <wp:simplePos x="0" y="0"/>
                <wp:positionH relativeFrom="column">
                  <wp:posOffset>1868169</wp:posOffset>
                </wp:positionH>
                <wp:positionV relativeFrom="paragraph">
                  <wp:posOffset>168910</wp:posOffset>
                </wp:positionV>
                <wp:extent cx="1400175" cy="1571625"/>
                <wp:effectExtent l="19050" t="0" r="47625" b="47625"/>
                <wp:wrapNone/>
                <wp:docPr id="28" name="Arrow: Down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1571625"/>
                        </a:xfrm>
                        <a:prstGeom prst="downArrow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BD0B01" w14:textId="0D7E58AD" w:rsidR="00973198" w:rsidRPr="008F3AD4" w:rsidRDefault="00973198" w:rsidP="0097319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8F3AD4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Seeds fall to the ground because of gravity</w:t>
                            </w:r>
                            <w:r w:rsidR="00027F18" w:rsidRPr="008F3AD4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DCE707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28" o:spid="_x0000_s1029" type="#_x0000_t67" style="position:absolute;margin-left:147.1pt;margin-top:13.3pt;width:110.25pt;height:12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UtAkgIAAJ0FAAAOAAAAZHJzL2Uyb0RvYy54bWysVEtv2zAMvg/YfxB0X21nSdsFdYqgRYcB&#10;XVusHXpWZKk2IIsapcTJfv0o2XGCrtthmA8yxcfHh0heXG5bwzYKfQO25MVJzpmyEqrGvpT8+9PN&#10;h3POfBC2EgasKvlOeX65eP/uonNzNYEaTKWQEYj1886VvA7BzbPMy1q1wp+AU5aEGrAVga74klUo&#10;OkJvTTbJ89OsA6wcglTeE/e6F/JFwtdayXCvtVeBmZJTbCGdmM5VPLPFhZi/oHB1I4cwxD9E0YrG&#10;ktMR6loEwdbY/AbVNhLBgw4nEtoMtG6kSjlQNkX+KpvHWjiVcqHieDeWyf8/WHm3eXQPSGXonJ97&#10;ImMWW41t/FN8bJuKtRuLpbaBSWIW0zwvzmacSZIVs7PidDKL5cwO5g59+KygZZEoeQWdXSJClyol&#10;Nrc+9Pp7vejSg2mqm8aYdIltoK4Mso2gBxRSKhsmydys269Q9fzTnL7+KYlND96zKcCeTSGlhopI&#10;KcAjJ9kh70SFnVHRtbHflGZNRZn2DkeE41iKFIuvRaV69uyPPhNgRNaU3Ig9ALyVZzFUc9CPpip1&#10;9Gic997/ZjxaJM9gw2jcNhbwLQATRs+9PpXsqDSRDNvVlmpT8o8xxshZQbV7QIbQT5h38qahR78V&#10;PjwIpJGi4aM1Ee7p0Aa6ksNAcVYD/nyLH/Wp00nKWUcjWnL/Yy1QcWa+WJqBT8V0Gmc6Xaazswld&#10;8FiyOpbYdXsF1EQFLSQnExn1g9mTGqF9pm2yjF5JJKwk3yWXAfeXq9CvDtpHUi2XSY3m2Ilwax+d&#10;jOCxzrGfn7bPAt3Q+YGG5g724yzmr3q/142WFpbrALpJg3Go6/ACtANS+w77Ki6Z43vSOmzVxS8A&#10;AAD//wMAUEsDBBQABgAIAAAAIQDKwmgy4QAAAAoBAAAPAAAAZHJzL2Rvd25yZXYueG1sTI9NS8Qw&#10;EIbvgv8hjOBF3LSlplqbLosg6MFFV0G8pU1si8mkNulu9987nvQ2Hw/vPFOtF2fZ3kxh8CghXSXA&#10;DLZeD9hJeHu9v7wGFqJCraxHI+FoAqzr05NKldof8MXsd7FjFIKhVBL6GMeS89D2xqmw8qNB2n36&#10;yalI7dRxPakDhTvLsyQR3KkB6UKvRnPXm/ZrNzsJDx/iyb0/i7m42DbHjdDfNn1UUp6fLZtbYNEs&#10;8Q+GX31Sh5qcGj+jDsxKyG7yjFAqhABGwFWaF8AaGhR5Cryu+P8X6h8AAAD//wMAUEsBAi0AFAAG&#10;AAgAAAAhALaDOJL+AAAA4QEAABMAAAAAAAAAAAAAAAAAAAAAAFtDb250ZW50X1R5cGVzXS54bWxQ&#10;SwECLQAUAAYACAAAACEAOP0h/9YAAACUAQAACwAAAAAAAAAAAAAAAAAvAQAAX3JlbHMvLnJlbHNQ&#10;SwECLQAUAAYACAAAACEAuTVLQJICAACdBQAADgAAAAAAAAAAAAAAAAAuAgAAZHJzL2Uyb0RvYy54&#10;bWxQSwECLQAUAAYACAAAACEAysJoMuEAAAAKAQAADwAAAAAAAAAAAAAAAADsBAAAZHJzL2Rvd25y&#10;ZXYueG1sUEsFBgAAAAAEAAQA8wAAAPoFAAAAAA==&#10;" adj="11978" fillcolor="#f4b083 [1941]" strokecolor="#1f3763 [1604]" strokeweight="1pt">
                <v:textbox>
                  <w:txbxContent>
                    <w:p w14:paraId="0FBD0B01" w14:textId="0D7E58AD" w:rsidR="00973198" w:rsidRPr="008F3AD4" w:rsidRDefault="00973198" w:rsidP="00973198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</w:rPr>
                      </w:pPr>
                      <w:r w:rsidRPr="008F3AD4"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</w:rPr>
                        <w:t>Seeds fall to the ground because of gravity</w:t>
                      </w:r>
                      <w:r w:rsidR="00027F18" w:rsidRPr="008F3AD4"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3393AEBF" w14:textId="7D9684D0" w:rsidR="000D6D2C" w:rsidRDefault="000D6D2C" w:rsidP="0062739F">
      <w:pPr>
        <w:rPr>
          <w:b/>
          <w:bCs/>
          <w:noProof/>
          <w:sz w:val="12"/>
          <w:szCs w:val="12"/>
        </w:rPr>
      </w:pPr>
    </w:p>
    <w:p w14:paraId="43A3A722" w14:textId="5FF0CFB8" w:rsidR="000D6D2C" w:rsidRDefault="000D6D2C" w:rsidP="0062739F">
      <w:pPr>
        <w:rPr>
          <w:b/>
          <w:bCs/>
          <w:noProof/>
          <w:sz w:val="12"/>
          <w:szCs w:val="12"/>
        </w:rPr>
      </w:pPr>
    </w:p>
    <w:p w14:paraId="784FA3B5" w14:textId="75555017" w:rsidR="000D6D2C" w:rsidRDefault="000D6D2C" w:rsidP="0062739F">
      <w:pPr>
        <w:rPr>
          <w:b/>
          <w:bCs/>
          <w:noProof/>
          <w:sz w:val="12"/>
          <w:szCs w:val="12"/>
        </w:rPr>
      </w:pPr>
    </w:p>
    <w:p w14:paraId="22484739" w14:textId="00167152" w:rsidR="000D6D2C" w:rsidRDefault="000D6D2C" w:rsidP="0062739F">
      <w:pPr>
        <w:rPr>
          <w:b/>
          <w:bCs/>
          <w:noProof/>
          <w:sz w:val="12"/>
          <w:szCs w:val="12"/>
        </w:rPr>
      </w:pPr>
    </w:p>
    <w:p w14:paraId="57B467A2" w14:textId="31F19FF9" w:rsidR="0062739F" w:rsidRDefault="0062739F" w:rsidP="0062739F">
      <w:pPr>
        <w:rPr>
          <w:b/>
          <w:bCs/>
          <w:noProof/>
          <w:sz w:val="12"/>
          <w:szCs w:val="12"/>
        </w:rPr>
      </w:pPr>
    </w:p>
    <w:p w14:paraId="094D3051" w14:textId="4B9D79A3" w:rsidR="008F3AD4" w:rsidRDefault="008F3AD4" w:rsidP="0062739F">
      <w:pPr>
        <w:rPr>
          <w:b/>
          <w:bCs/>
          <w:noProof/>
          <w:sz w:val="12"/>
          <w:szCs w:val="12"/>
        </w:rPr>
      </w:pPr>
    </w:p>
    <w:p w14:paraId="7143494C" w14:textId="77777777" w:rsidR="008F3AD4" w:rsidRDefault="008F3AD4" w:rsidP="0062739F">
      <w:pPr>
        <w:rPr>
          <w:b/>
          <w:bCs/>
          <w:noProof/>
          <w:sz w:val="12"/>
          <w:szCs w:val="12"/>
        </w:rPr>
      </w:pPr>
    </w:p>
    <w:p w14:paraId="11DAFEF5" w14:textId="77777777" w:rsidR="008F3AD4" w:rsidRDefault="008F3AD4" w:rsidP="0062739F">
      <w:pPr>
        <w:rPr>
          <w:b/>
          <w:bCs/>
          <w:noProof/>
          <w:sz w:val="12"/>
          <w:szCs w:val="12"/>
        </w:rPr>
      </w:pPr>
    </w:p>
    <w:p w14:paraId="619EDD77" w14:textId="3CBEDD03" w:rsidR="008F3AD4" w:rsidRPr="00973198" w:rsidRDefault="008F3AD4" w:rsidP="0062739F">
      <w:pPr>
        <w:rPr>
          <w:b/>
          <w:bCs/>
          <w:noProof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96"/>
        <w:gridCol w:w="2154"/>
      </w:tblGrid>
      <w:tr w:rsidR="00247FD7" w:rsidRPr="008F3AD4" w14:paraId="029661F0" w14:textId="77777777" w:rsidTr="00AF48F5">
        <w:tc>
          <w:tcPr>
            <w:tcW w:w="4650" w:type="dxa"/>
            <w:gridSpan w:val="2"/>
          </w:tcPr>
          <w:p w14:paraId="406C4358" w14:textId="77777777" w:rsidR="00247FD7" w:rsidRPr="008F3AD4" w:rsidRDefault="00247FD7" w:rsidP="00247FD7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  <w:u w:val="single"/>
              </w:rPr>
            </w:pPr>
            <w:r w:rsidRPr="008F3AD4">
              <w:rPr>
                <w:rFonts w:ascii="Century Gothic" w:hAnsi="Century Gothic"/>
                <w:b/>
                <w:bCs/>
                <w:noProof/>
                <w:sz w:val="20"/>
                <w:szCs w:val="20"/>
                <w:u w:val="single"/>
              </w:rPr>
              <w:t>Simple machines</w:t>
            </w:r>
          </w:p>
          <w:p w14:paraId="60539C0C" w14:textId="4A6FB797" w:rsidR="001B5066" w:rsidRPr="008F3AD4" w:rsidRDefault="001B5066" w:rsidP="00247FD7">
            <w:pPr>
              <w:jc w:val="center"/>
              <w:rPr>
                <w:rFonts w:ascii="Century Gothic" w:hAnsi="Century Gothic"/>
                <w:noProof/>
                <w:sz w:val="18"/>
                <w:szCs w:val="18"/>
              </w:rPr>
            </w:pPr>
            <w:r w:rsidRPr="008F3AD4">
              <w:rPr>
                <w:rFonts w:ascii="Century Gothic" w:hAnsi="Century Gothic"/>
                <w:sz w:val="18"/>
                <w:szCs w:val="18"/>
              </w:rPr>
              <w:t>The</w:t>
            </w:r>
            <w:r w:rsidR="00CB3715" w:rsidRPr="008F3AD4">
              <w:rPr>
                <w:rFonts w:ascii="Century Gothic" w:hAnsi="Century Gothic"/>
                <w:sz w:val="18"/>
                <w:szCs w:val="18"/>
              </w:rPr>
              <w:t>se</w:t>
            </w:r>
            <w:r w:rsidRPr="008F3AD4">
              <w:rPr>
                <w:rFonts w:ascii="Century Gothic" w:hAnsi="Century Gothic"/>
                <w:sz w:val="18"/>
                <w:szCs w:val="18"/>
              </w:rPr>
              <w:t xml:space="preserve"> are used to make tasks easier. This means you need to use less force.</w:t>
            </w:r>
          </w:p>
        </w:tc>
      </w:tr>
      <w:tr w:rsidR="00AF48F5" w:rsidRPr="008F3AD4" w14:paraId="7DF57FCC" w14:textId="77777777" w:rsidTr="00AF48F5">
        <w:tc>
          <w:tcPr>
            <w:tcW w:w="4650" w:type="dxa"/>
            <w:gridSpan w:val="2"/>
          </w:tcPr>
          <w:p w14:paraId="218DF902" w14:textId="56CBB31B" w:rsidR="00AF48F5" w:rsidRPr="008F3AD4" w:rsidRDefault="00AF48F5" w:rsidP="001B506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3AD4"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987C250" wp14:editId="11B59206">
                  <wp:extent cx="1817476" cy="1526873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5946" cy="15675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85AC99D" w14:textId="77D236FB" w:rsidR="00AF48F5" w:rsidRPr="008F3AD4" w:rsidRDefault="00AF48F5">
            <w:pPr>
              <w:rPr>
                <w:rFonts w:ascii="Century Gothic" w:hAnsi="Century Gothic"/>
                <w:sz w:val="20"/>
                <w:szCs w:val="20"/>
              </w:rPr>
            </w:pPr>
            <w:r w:rsidRPr="008F3AD4">
              <w:rPr>
                <w:rFonts w:ascii="Century Gothic" w:hAnsi="Century Gothic"/>
                <w:sz w:val="20"/>
                <w:szCs w:val="20"/>
              </w:rPr>
              <w:t xml:space="preserve">A </w:t>
            </w:r>
            <w:r w:rsidRPr="008F3AD4">
              <w:rPr>
                <w:rFonts w:ascii="Century Gothic" w:hAnsi="Century Gothic"/>
                <w:b/>
                <w:bCs/>
                <w:sz w:val="20"/>
                <w:szCs w:val="20"/>
              </w:rPr>
              <w:t>lever</w:t>
            </w:r>
            <w:r w:rsidRPr="008F3AD4">
              <w:rPr>
                <w:rFonts w:ascii="Century Gothic" w:hAnsi="Century Gothic"/>
                <w:sz w:val="20"/>
                <w:szCs w:val="20"/>
              </w:rPr>
              <w:t xml:space="preserve"> tilts on a pivot which is nearer to the end of the pivot with a heavy load.</w:t>
            </w:r>
          </w:p>
        </w:tc>
      </w:tr>
      <w:tr w:rsidR="00247FD7" w:rsidRPr="008F3AD4" w14:paraId="4A1FAA42" w14:textId="77777777" w:rsidTr="0062739F">
        <w:tc>
          <w:tcPr>
            <w:tcW w:w="2496" w:type="dxa"/>
            <w:tcBorders>
              <w:bottom w:val="nil"/>
              <w:right w:val="nil"/>
            </w:tcBorders>
          </w:tcPr>
          <w:p w14:paraId="47BF58CF" w14:textId="77777777" w:rsidR="00247FD7" w:rsidRPr="008F3AD4" w:rsidRDefault="00247FD7">
            <w:pPr>
              <w:rPr>
                <w:rFonts w:ascii="Century Gothic" w:hAnsi="Century Gothic"/>
                <w:noProof/>
                <w:sz w:val="20"/>
                <w:szCs w:val="20"/>
              </w:rPr>
            </w:pPr>
            <w:r w:rsidRPr="008F3AD4"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EFC0A2B" wp14:editId="475BFC97">
                  <wp:extent cx="1447800" cy="15716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157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  <w:tcBorders>
              <w:left w:val="nil"/>
              <w:bottom w:val="nil"/>
            </w:tcBorders>
          </w:tcPr>
          <w:p w14:paraId="23032142" w14:textId="6EB305AA" w:rsidR="00247FD7" w:rsidRPr="008F3AD4" w:rsidRDefault="00247FD7">
            <w:pPr>
              <w:rPr>
                <w:rFonts w:ascii="Century Gothic" w:hAnsi="Century Gothic"/>
                <w:noProof/>
                <w:sz w:val="20"/>
                <w:szCs w:val="20"/>
              </w:rPr>
            </w:pPr>
            <w:r w:rsidRPr="008F3AD4"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4ED3C7F" wp14:editId="1B3F9296">
                  <wp:extent cx="1095113" cy="15303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570" cy="1563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48F5" w:rsidRPr="008F3AD4" w14:paraId="550307EB" w14:textId="77777777" w:rsidTr="0062739F">
        <w:tc>
          <w:tcPr>
            <w:tcW w:w="4650" w:type="dxa"/>
            <w:gridSpan w:val="2"/>
            <w:tcBorders>
              <w:top w:val="nil"/>
            </w:tcBorders>
          </w:tcPr>
          <w:p w14:paraId="4E34A74D" w14:textId="0B3924CA" w:rsidR="00AF48F5" w:rsidRPr="008F3AD4" w:rsidRDefault="00247FD7" w:rsidP="001B5066">
            <w:pPr>
              <w:rPr>
                <w:rFonts w:ascii="Century Gothic" w:hAnsi="Century Gothic"/>
                <w:sz w:val="20"/>
                <w:szCs w:val="20"/>
              </w:rPr>
            </w:pPr>
            <w:r w:rsidRPr="008F3AD4">
              <w:rPr>
                <w:rFonts w:ascii="Century Gothic" w:hAnsi="Century Gothic"/>
                <w:b/>
                <w:bCs/>
                <w:sz w:val="20"/>
                <w:szCs w:val="20"/>
              </w:rPr>
              <w:t>Pulleys</w:t>
            </w:r>
            <w:r w:rsidRPr="008F3AD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8F3AD4">
              <w:rPr>
                <w:rFonts w:ascii="Century Gothic" w:hAnsi="Century Gothic"/>
                <w:sz w:val="18"/>
                <w:szCs w:val="18"/>
              </w:rPr>
              <w:t>have a rope or cable which goes over a wheel. This is pulled to lift, lower or move heavy objects.</w:t>
            </w:r>
          </w:p>
        </w:tc>
      </w:tr>
      <w:tr w:rsidR="00AF48F5" w:rsidRPr="008F3AD4" w14:paraId="530CB03F" w14:textId="77777777" w:rsidTr="00AF48F5">
        <w:tc>
          <w:tcPr>
            <w:tcW w:w="4650" w:type="dxa"/>
            <w:gridSpan w:val="2"/>
          </w:tcPr>
          <w:p w14:paraId="7CAF5CDE" w14:textId="77777777" w:rsidR="00AF48F5" w:rsidRPr="008F3AD4" w:rsidRDefault="00247FD7" w:rsidP="001B506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3AD4"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09939F5" wp14:editId="196D7C38">
                  <wp:extent cx="1558925" cy="1304407"/>
                  <wp:effectExtent l="0" t="0" r="317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8343" cy="1320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539F21" w14:textId="3950CFDC" w:rsidR="001B5066" w:rsidRPr="008F3AD4" w:rsidRDefault="001B5066" w:rsidP="001B5066">
            <w:pPr>
              <w:rPr>
                <w:rFonts w:ascii="Century Gothic" w:hAnsi="Century Gothic"/>
                <w:sz w:val="20"/>
                <w:szCs w:val="20"/>
              </w:rPr>
            </w:pPr>
            <w:r w:rsidRPr="008F3AD4">
              <w:rPr>
                <w:rFonts w:ascii="Century Gothic" w:hAnsi="Century Gothic"/>
                <w:b/>
                <w:bCs/>
                <w:sz w:val="20"/>
                <w:szCs w:val="20"/>
              </w:rPr>
              <w:t>Gears</w:t>
            </w:r>
            <w:r w:rsidRPr="008F3AD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8F3AD4">
              <w:rPr>
                <w:rFonts w:ascii="Century Gothic" w:hAnsi="Century Gothic"/>
                <w:sz w:val="18"/>
                <w:szCs w:val="18"/>
              </w:rPr>
              <w:t>are toothed wheels which lock together and turn each other to form simple machines.</w:t>
            </w:r>
          </w:p>
        </w:tc>
      </w:tr>
    </w:tbl>
    <w:p w14:paraId="0BCE5C37" w14:textId="214BA3E6" w:rsidR="00AD0486" w:rsidRDefault="00AD0486"/>
    <w:sectPr w:rsidR="00AD0486" w:rsidSect="00CA4608">
      <w:headerReference w:type="default" r:id="rId18"/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C2DDC" w14:textId="77777777" w:rsidR="004465C8" w:rsidRDefault="004465C8" w:rsidP="000D6D2C">
      <w:pPr>
        <w:spacing w:after="0" w:line="240" w:lineRule="auto"/>
      </w:pPr>
      <w:r>
        <w:separator/>
      </w:r>
    </w:p>
  </w:endnote>
  <w:endnote w:type="continuationSeparator" w:id="0">
    <w:p w14:paraId="0E51F88B" w14:textId="77777777" w:rsidR="004465C8" w:rsidRDefault="004465C8" w:rsidP="000D6D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0D5780" w14:textId="77777777" w:rsidR="004465C8" w:rsidRDefault="004465C8" w:rsidP="000D6D2C">
      <w:pPr>
        <w:spacing w:after="0" w:line="240" w:lineRule="auto"/>
      </w:pPr>
      <w:r>
        <w:separator/>
      </w:r>
    </w:p>
  </w:footnote>
  <w:footnote w:type="continuationSeparator" w:id="0">
    <w:p w14:paraId="6427A9BE" w14:textId="77777777" w:rsidR="004465C8" w:rsidRDefault="004465C8" w:rsidP="000D6D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1931D" w14:textId="1AA6A558" w:rsidR="000D6D2C" w:rsidRPr="000D6D2C" w:rsidRDefault="00BF1573" w:rsidP="000D6D2C">
    <w:pPr>
      <w:jc w:val="center"/>
      <w:rPr>
        <w:rFonts w:ascii="Century Gothic" w:hAnsi="Century Gothic"/>
        <w:b/>
        <w:bCs/>
        <w:noProof/>
        <w:sz w:val="44"/>
        <w:szCs w:val="44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621DC04" wp14:editId="0AFAF1A9">
          <wp:simplePos x="0" y="0"/>
          <wp:positionH relativeFrom="column">
            <wp:posOffset>91440</wp:posOffset>
          </wp:positionH>
          <wp:positionV relativeFrom="page">
            <wp:posOffset>198120</wp:posOffset>
          </wp:positionV>
          <wp:extent cx="708660" cy="723900"/>
          <wp:effectExtent l="0" t="0" r="0" b="0"/>
          <wp:wrapTight wrapText="bothSides">
            <wp:wrapPolygon edited="0">
              <wp:start x="0" y="0"/>
              <wp:lineTo x="0" y="21032"/>
              <wp:lineTo x="20903" y="21032"/>
              <wp:lineTo x="20903" y="0"/>
              <wp:lineTo x="0" y="0"/>
            </wp:wrapPolygon>
          </wp:wrapTight>
          <wp:docPr id="76995089" name="Picture 11" descr="A screenshot of a computer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screenshot of a computer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D6D2C" w:rsidRPr="000D6D2C">
      <w:rPr>
        <w:rFonts w:ascii="Century Gothic" w:hAnsi="Century Gothic"/>
        <w:b/>
        <w:bCs/>
        <w:noProof/>
        <w:sz w:val="44"/>
        <w:szCs w:val="44"/>
      </w:rPr>
      <w:t>Forces – Year 5 Physics</w:t>
    </w:r>
  </w:p>
  <w:p w14:paraId="7B3482D6" w14:textId="77777777" w:rsidR="000D6D2C" w:rsidRDefault="000D6D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CB5"/>
    <w:rsid w:val="00027F18"/>
    <w:rsid w:val="000B1738"/>
    <w:rsid w:val="000B38AF"/>
    <w:rsid w:val="000D6D2C"/>
    <w:rsid w:val="000E5D8B"/>
    <w:rsid w:val="001A5BE0"/>
    <w:rsid w:val="001B5066"/>
    <w:rsid w:val="00247FD7"/>
    <w:rsid w:val="00315159"/>
    <w:rsid w:val="003B03A3"/>
    <w:rsid w:val="004163D7"/>
    <w:rsid w:val="004465C8"/>
    <w:rsid w:val="00470B18"/>
    <w:rsid w:val="004D4CB5"/>
    <w:rsid w:val="00542B06"/>
    <w:rsid w:val="005C15FC"/>
    <w:rsid w:val="0062739F"/>
    <w:rsid w:val="007E35E5"/>
    <w:rsid w:val="00826CB1"/>
    <w:rsid w:val="00875192"/>
    <w:rsid w:val="008842FD"/>
    <w:rsid w:val="008C51FB"/>
    <w:rsid w:val="008F3AD4"/>
    <w:rsid w:val="00934341"/>
    <w:rsid w:val="00973198"/>
    <w:rsid w:val="009A6A29"/>
    <w:rsid w:val="00A14DC9"/>
    <w:rsid w:val="00A71F9E"/>
    <w:rsid w:val="00A81213"/>
    <w:rsid w:val="00AD0486"/>
    <w:rsid w:val="00AE7AB0"/>
    <w:rsid w:val="00AF48F5"/>
    <w:rsid w:val="00B41AFF"/>
    <w:rsid w:val="00BF1573"/>
    <w:rsid w:val="00C272C1"/>
    <w:rsid w:val="00CA4608"/>
    <w:rsid w:val="00CB3715"/>
    <w:rsid w:val="00D30D11"/>
    <w:rsid w:val="00DA76F8"/>
    <w:rsid w:val="00E02932"/>
    <w:rsid w:val="00E33250"/>
    <w:rsid w:val="00E5468F"/>
    <w:rsid w:val="00F504C5"/>
    <w:rsid w:val="00F52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BE8A63"/>
  <w15:chartTrackingRefBased/>
  <w15:docId w15:val="{A5CD4979-B4BA-4969-A5C9-B96CBDC73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76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D6D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6D2C"/>
  </w:style>
  <w:style w:type="paragraph" w:styleId="Footer">
    <w:name w:val="footer"/>
    <w:basedOn w:val="Normal"/>
    <w:link w:val="FooterChar"/>
    <w:uiPriority w:val="99"/>
    <w:unhideWhenUsed/>
    <w:rsid w:val="000D6D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6D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2DFA1E6A45C140887A46EFDA784E1B" ma:contentTypeVersion="12" ma:contentTypeDescription="Create a new document." ma:contentTypeScope="" ma:versionID="36a1ee9c5184c277890128502e4918b2">
  <xsd:schema xmlns:xsd="http://www.w3.org/2001/XMLSchema" xmlns:xs="http://www.w3.org/2001/XMLSchema" xmlns:p="http://schemas.microsoft.com/office/2006/metadata/properties" xmlns:ns2="65730e21-d17f-477a-95d1-de205c55a537" xmlns:ns3="6133bac0-754e-4731-b38f-8fa438e8f149" targetNamespace="http://schemas.microsoft.com/office/2006/metadata/properties" ma:root="true" ma:fieldsID="00c9574236a670be2cc8722179e5faa5" ns2:_="" ns3:_="">
    <xsd:import namespace="65730e21-d17f-477a-95d1-de205c55a537"/>
    <xsd:import namespace="6133bac0-754e-4731-b38f-8fa438e8f1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730e21-d17f-477a-95d1-de205c55a5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174a254-04af-41b5-ade8-9fee6c32639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33bac0-754e-4731-b38f-8fa438e8f14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5747ad0-27e0-400e-80ff-08cd19322005}" ma:internalName="TaxCatchAll" ma:showField="CatchAllData" ma:web="6133bac0-754e-4731-b38f-8fa438e8f1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133bac0-754e-4731-b38f-8fa438e8f149" xsi:nil="true"/>
    <lcf76f155ced4ddcb4097134ff3c332f xmlns="65730e21-d17f-477a-95d1-de205c55a53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0289B3E-5FA4-4610-B5BE-0F36A5D248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1A26BA-20AE-48E2-ABD4-6754E5FDB1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730e21-d17f-477a-95d1-de205c55a537"/>
    <ds:schemaRef ds:uri="6133bac0-754e-4731-b38f-8fa438e8f1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2D325F-4F0F-4359-BBC2-07A47FB2C88F}">
  <ds:schemaRefs>
    <ds:schemaRef ds:uri="http://schemas.microsoft.com/office/2006/metadata/properties"/>
    <ds:schemaRef ds:uri="http://schemas.microsoft.com/office/infopath/2007/PartnerControls"/>
    <ds:schemaRef ds:uri="6133bac0-754e-4731-b38f-8fa438e8f149"/>
    <ds:schemaRef ds:uri="65730e21-d17f-477a-95d1-de205c55a53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harris</dc:creator>
  <cp:keywords/>
  <dc:description/>
  <cp:lastModifiedBy>Emily Crowe</cp:lastModifiedBy>
  <cp:revision>3</cp:revision>
  <dcterms:created xsi:type="dcterms:W3CDTF">2026-07-17T06:02:00Z</dcterms:created>
  <dcterms:modified xsi:type="dcterms:W3CDTF">2026-07-17T08:55:00Z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0x010100092DFA1E6A45C140887A46EFDA784E1B</vt:lpwstr>
  </property>
  <property fmtid="{D5CDD505-2E9C-101B-9397-08002B2CF9AE}" pid="3" name="Order">
    <vt:r8>5004000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