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13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530"/>
        <w:gridCol w:w="3600"/>
      </w:tblGrid>
      <w:tr w:rsidR="00D36923" w14:paraId="7899C627" w14:textId="77777777" w:rsidTr="00103A46">
        <w:tc>
          <w:tcPr>
            <w:tcW w:w="5130" w:type="dxa"/>
            <w:gridSpan w:val="2"/>
          </w:tcPr>
          <w:p w14:paraId="1DC062C4" w14:textId="341DF39D" w:rsidR="00D36923" w:rsidRPr="008070D9" w:rsidRDefault="00D36923" w:rsidP="00D36923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070D9">
              <w:rPr>
                <w:rFonts w:ascii="Century Gothic" w:hAnsi="Century Gothic"/>
                <w:b/>
                <w:bCs/>
              </w:rPr>
              <w:t>Key vocabulary</w:t>
            </w:r>
          </w:p>
        </w:tc>
      </w:tr>
      <w:tr w:rsidR="00D36923" w14:paraId="31B3E120" w14:textId="77777777" w:rsidTr="00103A46">
        <w:tc>
          <w:tcPr>
            <w:tcW w:w="1530" w:type="dxa"/>
          </w:tcPr>
          <w:p w14:paraId="21733959" w14:textId="393242D1" w:rsidR="00D36923" w:rsidRPr="00103A46" w:rsidRDefault="0056723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insects</w:t>
            </w:r>
          </w:p>
        </w:tc>
        <w:tc>
          <w:tcPr>
            <w:tcW w:w="3600" w:type="dxa"/>
          </w:tcPr>
          <w:p w14:paraId="5C6BE16C" w14:textId="7171B1E6" w:rsidR="00690EC6" w:rsidRPr="0056723C" w:rsidRDefault="0056723C" w:rsidP="00690EC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56723C">
              <w:rPr>
                <w:rFonts w:ascii="Century Gothic" w:hAnsi="Century Gothic"/>
                <w:sz w:val="18"/>
                <w:szCs w:val="18"/>
              </w:rPr>
              <w:t xml:space="preserve"> small invertebrate animal. It has a body divided into three main parts (head, thorax, abdomen), three pairs of jointed legs, a pair of antennae, and usually one or two pairs of wings. Insects have an exoskeleton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</w:tr>
      <w:tr w:rsidR="00D36923" w14:paraId="0DB50B2C" w14:textId="77777777" w:rsidTr="00103A46">
        <w:tc>
          <w:tcPr>
            <w:tcW w:w="1530" w:type="dxa"/>
          </w:tcPr>
          <w:p w14:paraId="5CD049E3" w14:textId="2F2E1976" w:rsidR="00D36923" w:rsidRPr="00103A46" w:rsidRDefault="0056723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algae</w:t>
            </w:r>
          </w:p>
        </w:tc>
        <w:tc>
          <w:tcPr>
            <w:tcW w:w="3600" w:type="dxa"/>
          </w:tcPr>
          <w:p w14:paraId="3DAF6B52" w14:textId="5ED66D25" w:rsidR="00690EC6" w:rsidRPr="0056723C" w:rsidRDefault="0056723C" w:rsidP="00690EC6">
            <w:pPr>
              <w:rPr>
                <w:rFonts w:ascii="Century Gothic" w:hAnsi="Century Gothic"/>
                <w:sz w:val="18"/>
                <w:szCs w:val="18"/>
              </w:rPr>
            </w:pPr>
            <w:r w:rsidRPr="0056723C">
              <w:rPr>
                <w:rFonts w:ascii="Century Gothic" w:hAnsi="Century Gothic"/>
                <w:sz w:val="18"/>
                <w:szCs w:val="18"/>
              </w:rPr>
              <w:t>S</w:t>
            </w:r>
            <w:r w:rsidRPr="0056723C">
              <w:rPr>
                <w:rFonts w:ascii="Century Gothic" w:hAnsi="Century Gothic"/>
                <w:sz w:val="18"/>
                <w:szCs w:val="18"/>
              </w:rPr>
              <w:t>imple living things that grow in water or very damp places. They are not plants, but they make their own food using sunlight</w:t>
            </w:r>
            <w:r>
              <w:rPr>
                <w:rFonts w:ascii="Century Gothic" w:hAnsi="Century Gothic"/>
                <w:sz w:val="18"/>
                <w:szCs w:val="18"/>
              </w:rPr>
              <w:t xml:space="preserve">. </w:t>
            </w:r>
          </w:p>
        </w:tc>
      </w:tr>
      <w:tr w:rsidR="00D36923" w14:paraId="3372C7F0" w14:textId="77777777" w:rsidTr="00103A46">
        <w:tc>
          <w:tcPr>
            <w:tcW w:w="1530" w:type="dxa"/>
          </w:tcPr>
          <w:p w14:paraId="757A5D6A" w14:textId="0C065066" w:rsidR="00D36923" w:rsidRPr="00103A46" w:rsidRDefault="0056723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moss</w:t>
            </w:r>
          </w:p>
        </w:tc>
        <w:tc>
          <w:tcPr>
            <w:tcW w:w="3600" w:type="dxa"/>
          </w:tcPr>
          <w:p w14:paraId="725EA1D1" w14:textId="2CC68A49" w:rsidR="00D36923" w:rsidRPr="0056723C" w:rsidRDefault="0056723C" w:rsidP="00690EC6">
            <w:pPr>
              <w:rPr>
                <w:rFonts w:ascii="Century Gothic" w:hAnsi="Century Gothic"/>
                <w:sz w:val="18"/>
                <w:szCs w:val="18"/>
              </w:rPr>
            </w:pPr>
            <w:r w:rsidRPr="0056723C">
              <w:rPr>
                <w:rFonts w:ascii="Century Gothic" w:hAnsi="Century Gothic"/>
                <w:sz w:val="18"/>
                <w:szCs w:val="18"/>
              </w:rPr>
              <w:t>Moss is a tiny green plant that usually grows in damp, shady places. It doesn’t have flowers, seeds, or roots like most plants.</w:t>
            </w:r>
          </w:p>
        </w:tc>
      </w:tr>
      <w:tr w:rsidR="00D36923" w14:paraId="7F1865AB" w14:textId="77777777" w:rsidTr="00103A46">
        <w:tc>
          <w:tcPr>
            <w:tcW w:w="1530" w:type="dxa"/>
          </w:tcPr>
          <w:p w14:paraId="556D0326" w14:textId="425DDA57" w:rsidR="00D36923" w:rsidRPr="00103A46" w:rsidRDefault="0056723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vertebrate </w:t>
            </w:r>
          </w:p>
        </w:tc>
        <w:tc>
          <w:tcPr>
            <w:tcW w:w="3600" w:type="dxa"/>
          </w:tcPr>
          <w:p w14:paraId="521EB526" w14:textId="23748B4A" w:rsidR="00D36923" w:rsidRPr="009C2CAB" w:rsidRDefault="009C2CAB" w:rsidP="00690EC6">
            <w:pPr>
              <w:rPr>
                <w:rFonts w:ascii="Century Gothic" w:hAnsi="Century Gothic"/>
                <w:sz w:val="18"/>
                <w:szCs w:val="18"/>
              </w:rPr>
            </w:pPr>
            <w:r w:rsidRPr="009C2CAB">
              <w:rPr>
                <w:rFonts w:ascii="Century Gothic" w:hAnsi="Century Gothic"/>
                <w:sz w:val="18"/>
                <w:szCs w:val="18"/>
              </w:rPr>
              <w:t>A vertebrate is an animal that has a backbone (spine) inside its body.</w:t>
            </w:r>
            <w:r w:rsidRPr="009C2CAB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  <w:tr w:rsidR="00D36923" w14:paraId="0317468D" w14:textId="77777777" w:rsidTr="00103A46">
        <w:tc>
          <w:tcPr>
            <w:tcW w:w="1530" w:type="dxa"/>
          </w:tcPr>
          <w:p w14:paraId="66013C6B" w14:textId="544B4E80" w:rsidR="00D36923" w:rsidRPr="00103A46" w:rsidRDefault="0056723C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3600" w:type="dxa"/>
          </w:tcPr>
          <w:p w14:paraId="2AB8FC11" w14:textId="6D80CDF6" w:rsidR="0056723C" w:rsidRPr="009C2CAB" w:rsidRDefault="009C2CAB" w:rsidP="0056723C">
            <w:pPr>
              <w:rPr>
                <w:rFonts w:ascii="Century Gothic" w:hAnsi="Century Gothic"/>
                <w:sz w:val="18"/>
                <w:szCs w:val="18"/>
              </w:rPr>
            </w:pPr>
            <w:r w:rsidRPr="009C2CAB">
              <w:rPr>
                <w:rFonts w:ascii="Century Gothic" w:hAnsi="Century Gothic"/>
                <w:sz w:val="18"/>
                <w:szCs w:val="18"/>
              </w:rPr>
              <w:t>An invertebrate is an animal that does NOT have a backbone.</w:t>
            </w:r>
          </w:p>
          <w:p w14:paraId="5877B2E8" w14:textId="6390A7E8" w:rsidR="00D36923" w:rsidRPr="00103A46" w:rsidRDefault="00D36923" w:rsidP="008E2D1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90EC6" w14:paraId="0F9E3525" w14:textId="77777777" w:rsidTr="00103A46">
        <w:tc>
          <w:tcPr>
            <w:tcW w:w="1530" w:type="dxa"/>
          </w:tcPr>
          <w:p w14:paraId="0955E1FB" w14:textId="31DF330D" w:rsidR="00690EC6" w:rsidRPr="00103A46" w:rsidRDefault="0056723C" w:rsidP="00690EC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dichotomous Key</w:t>
            </w:r>
          </w:p>
        </w:tc>
        <w:tc>
          <w:tcPr>
            <w:tcW w:w="3600" w:type="dxa"/>
          </w:tcPr>
          <w:p w14:paraId="3ECB12D4" w14:textId="09BC2AE5" w:rsidR="00690EC6" w:rsidRPr="009C2CAB" w:rsidRDefault="009C2CAB" w:rsidP="00690EC6">
            <w:pPr>
              <w:rPr>
                <w:rFonts w:ascii="Century Gothic" w:hAnsi="Century Gothic"/>
                <w:sz w:val="18"/>
                <w:szCs w:val="18"/>
              </w:rPr>
            </w:pPr>
            <w:r w:rsidRPr="009C2CAB">
              <w:rPr>
                <w:rFonts w:ascii="Century Gothic" w:hAnsi="Century Gothic"/>
                <w:sz w:val="18"/>
                <w:szCs w:val="18"/>
              </w:rPr>
              <w:t>A dichotomous key is a tool that helps you identify things, like plants or animals, by answering a series of questions. Each question has two choices. You pick the answer that fits, and it leads you to the next question until you find the name of the thing.</w:t>
            </w:r>
          </w:p>
        </w:tc>
      </w:tr>
      <w:tr w:rsidR="008070D9" w14:paraId="4F434554" w14:textId="77777777" w:rsidTr="00103A46">
        <w:tc>
          <w:tcPr>
            <w:tcW w:w="1530" w:type="dxa"/>
          </w:tcPr>
          <w:p w14:paraId="2F8B3ECC" w14:textId="62C7809B" w:rsidR="008070D9" w:rsidRPr="00103A46" w:rsidRDefault="008070D9" w:rsidP="00690EC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03A46">
              <w:rPr>
                <w:rFonts w:ascii="Century Gothic" w:hAnsi="Century Gothic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3600" w:type="dxa"/>
          </w:tcPr>
          <w:p w14:paraId="0BF4F40D" w14:textId="1A9D9307" w:rsidR="008070D9" w:rsidRPr="00103A46" w:rsidRDefault="008070D9" w:rsidP="00690EC6">
            <w:pPr>
              <w:rPr>
                <w:rFonts w:ascii="Century Gothic" w:hAnsi="Century Gothic"/>
                <w:sz w:val="20"/>
                <w:szCs w:val="20"/>
              </w:rPr>
            </w:pPr>
            <w:r w:rsidRPr="00103A46">
              <w:rPr>
                <w:rFonts w:ascii="Century Gothic" w:hAnsi="Century Gothic"/>
                <w:sz w:val="20"/>
                <w:szCs w:val="20"/>
              </w:rPr>
              <w:t>A living thing. E.g. plant, animal, single celled life form.</w:t>
            </w:r>
          </w:p>
        </w:tc>
      </w:tr>
      <w:tr w:rsidR="008070D9" w14:paraId="462C2B75" w14:textId="77777777" w:rsidTr="00103A46">
        <w:tc>
          <w:tcPr>
            <w:tcW w:w="1530" w:type="dxa"/>
          </w:tcPr>
          <w:p w14:paraId="73679229" w14:textId="2A1E296B" w:rsidR="008070D9" w:rsidRPr="00103A46" w:rsidRDefault="008070D9" w:rsidP="00690EC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03A46">
              <w:rPr>
                <w:rFonts w:ascii="Century Gothic" w:hAnsi="Century Gothic"/>
                <w:b/>
                <w:bCs/>
                <w:sz w:val="20"/>
                <w:szCs w:val="20"/>
              </w:rPr>
              <w:t>taxonomy</w:t>
            </w:r>
          </w:p>
        </w:tc>
        <w:tc>
          <w:tcPr>
            <w:tcW w:w="3600" w:type="dxa"/>
          </w:tcPr>
          <w:p w14:paraId="675F1817" w14:textId="53E01896" w:rsidR="008070D9" w:rsidRPr="00103A46" w:rsidRDefault="008070D9" w:rsidP="00690EC6">
            <w:pPr>
              <w:rPr>
                <w:rFonts w:ascii="Century Gothic" w:hAnsi="Century Gothic"/>
                <w:sz w:val="20"/>
                <w:szCs w:val="20"/>
              </w:rPr>
            </w:pPr>
            <w:r w:rsidRPr="00103A46">
              <w:rPr>
                <w:rFonts w:ascii="Century Gothic" w:hAnsi="Century Gothic"/>
                <w:sz w:val="20"/>
                <w:szCs w:val="20"/>
              </w:rPr>
              <w:t>The branch of science concerned with classifying organisms into groups.</w:t>
            </w:r>
          </w:p>
        </w:tc>
      </w:tr>
      <w:tr w:rsidR="008070D9" w14:paraId="647D8244" w14:textId="77777777" w:rsidTr="00103A46">
        <w:tc>
          <w:tcPr>
            <w:tcW w:w="1530" w:type="dxa"/>
          </w:tcPr>
          <w:p w14:paraId="25BA8AD4" w14:textId="571C1DA3" w:rsidR="008070D9" w:rsidRPr="00103A46" w:rsidRDefault="008070D9" w:rsidP="00690EC6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03A46">
              <w:rPr>
                <w:rFonts w:ascii="Century Gothic" w:hAnsi="Century Gothic"/>
                <w:b/>
                <w:bCs/>
                <w:sz w:val="20"/>
                <w:szCs w:val="20"/>
              </w:rPr>
              <w:t>botanist</w:t>
            </w:r>
          </w:p>
        </w:tc>
        <w:tc>
          <w:tcPr>
            <w:tcW w:w="3600" w:type="dxa"/>
          </w:tcPr>
          <w:p w14:paraId="59C90ED2" w14:textId="77777777" w:rsidR="008070D9" w:rsidRDefault="008070D9" w:rsidP="00690EC6">
            <w:pPr>
              <w:rPr>
                <w:rFonts w:ascii="Century Gothic" w:hAnsi="Century Gothic"/>
                <w:sz w:val="20"/>
                <w:szCs w:val="20"/>
              </w:rPr>
            </w:pPr>
            <w:r w:rsidRPr="00103A46">
              <w:rPr>
                <w:rFonts w:ascii="Century Gothic" w:hAnsi="Century Gothic"/>
                <w:sz w:val="20"/>
                <w:szCs w:val="20"/>
              </w:rPr>
              <w:t>An expert in the scientific study of plants.</w:t>
            </w:r>
          </w:p>
          <w:p w14:paraId="006CAEE0" w14:textId="4DE9895B" w:rsidR="0056723C" w:rsidRPr="00103A46" w:rsidRDefault="0056723C" w:rsidP="00690EC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449"/>
        <w:tblW w:w="4650" w:type="dxa"/>
        <w:tblLook w:val="04A0" w:firstRow="1" w:lastRow="0" w:firstColumn="1" w:lastColumn="0" w:noHBand="0" w:noVBand="1"/>
      </w:tblPr>
      <w:tblGrid>
        <w:gridCol w:w="1696"/>
        <w:gridCol w:w="2954"/>
      </w:tblGrid>
      <w:tr w:rsidR="00103A46" w14:paraId="304B1B80" w14:textId="77777777" w:rsidTr="00103A46">
        <w:tc>
          <w:tcPr>
            <w:tcW w:w="4650" w:type="dxa"/>
            <w:gridSpan w:val="2"/>
          </w:tcPr>
          <w:p w14:paraId="0E60BD4E" w14:textId="6B7D439C" w:rsidR="00103A46" w:rsidRPr="00103A46" w:rsidRDefault="00103A46" w:rsidP="00103A4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03A46">
              <w:rPr>
                <w:rFonts w:ascii="Century Gothic" w:hAnsi="Century Gothic"/>
                <w:b/>
                <w:bCs/>
              </w:rPr>
              <w:t>Significant scientist</w:t>
            </w:r>
          </w:p>
        </w:tc>
      </w:tr>
      <w:tr w:rsidR="00103A46" w14:paraId="23EACB3B" w14:textId="77777777" w:rsidTr="00103A46">
        <w:tc>
          <w:tcPr>
            <w:tcW w:w="1696" w:type="dxa"/>
          </w:tcPr>
          <w:p w14:paraId="4C6ABFE3" w14:textId="77777777" w:rsidR="00103A46" w:rsidRPr="00103A46" w:rsidRDefault="00103A46" w:rsidP="00103A4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03A46">
              <w:rPr>
                <w:rFonts w:ascii="Century Gothic" w:hAnsi="Century Gothic"/>
                <w:b/>
                <w:bCs/>
              </w:rPr>
              <w:t>Carl Linnaeus</w:t>
            </w:r>
          </w:p>
          <w:p w14:paraId="36503EC2" w14:textId="77777777" w:rsidR="00103A46" w:rsidRPr="00103A46" w:rsidRDefault="00103A46" w:rsidP="00103A46">
            <w:pPr>
              <w:jc w:val="center"/>
              <w:rPr>
                <w:rFonts w:ascii="Century Gothic" w:hAnsi="Century Gothic"/>
                <w:i/>
                <w:iCs/>
              </w:rPr>
            </w:pPr>
            <w:r w:rsidRPr="00103A46">
              <w:rPr>
                <w:rFonts w:ascii="Century Gothic" w:hAnsi="Century Gothic"/>
                <w:i/>
                <w:iCs/>
              </w:rPr>
              <w:t>(1707-1778)</w:t>
            </w:r>
          </w:p>
          <w:p w14:paraId="3F846368" w14:textId="77777777" w:rsidR="00103A46" w:rsidRPr="00103A46" w:rsidRDefault="00103A46" w:rsidP="00103A46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03A46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018366D6" wp14:editId="290CCF66">
                  <wp:extent cx="930261" cy="90170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784" cy="933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4" w:type="dxa"/>
          </w:tcPr>
          <w:p w14:paraId="54E658D5" w14:textId="77777777" w:rsidR="00103A46" w:rsidRPr="00103A46" w:rsidRDefault="00103A46" w:rsidP="00103A46">
            <w:pPr>
              <w:rPr>
                <w:rFonts w:ascii="Century Gothic" w:hAnsi="Century Gothic"/>
              </w:rPr>
            </w:pPr>
            <w:r w:rsidRPr="00103A46">
              <w:rPr>
                <w:rFonts w:ascii="Century Gothic" w:hAnsi="Century Gothic"/>
              </w:rPr>
              <w:t>Carl Linnaeus was a Swedish scientist who developed the modern system of classifying and naming organisms. Before this the names of living things were often very long. He gave them a two-part name.</w:t>
            </w:r>
          </w:p>
        </w:tc>
      </w:tr>
    </w:tbl>
    <w:p w14:paraId="07463267" w14:textId="6193C015" w:rsidR="008070D9" w:rsidRDefault="00103A46" w:rsidP="00577356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7035E4" wp14:editId="434A9C17">
                <wp:simplePos x="0" y="0"/>
                <wp:positionH relativeFrom="margin">
                  <wp:align>center</wp:align>
                </wp:positionH>
                <wp:positionV relativeFrom="paragraph">
                  <wp:posOffset>2318385</wp:posOffset>
                </wp:positionV>
                <wp:extent cx="3016250" cy="1381125"/>
                <wp:effectExtent l="0" t="0" r="1270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1381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B11AD" w14:textId="72C56289" w:rsidR="003F42C8" w:rsidRPr="00103A46" w:rsidRDefault="003F42C8" w:rsidP="003F42C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3A46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Classification</w:t>
                            </w:r>
                          </w:p>
                          <w:p w14:paraId="1962056D" w14:textId="7B20AFAB" w:rsidR="003F42C8" w:rsidRPr="00103A46" w:rsidRDefault="003F42C8" w:rsidP="003F42C8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Living things can be classified into broad groups according to observable characteristics that are similar or different.</w:t>
                            </w:r>
                          </w:p>
                          <w:p w14:paraId="73F19CC8" w14:textId="77777777" w:rsidR="003F42C8" w:rsidRDefault="003F42C8" w:rsidP="003F42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035E4" id="Rectangle: Rounded Corners 4" o:spid="_x0000_s1026" style="position:absolute;left:0;text-align:left;margin-left:0;margin-top:182.55pt;width:237.5pt;height:108.7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" fillcolor="#4472c4 [3204]" strokecolor="#1f3763 [1604]" strokeweight="1pt">
                <v:stroke joinstyle="miter"/>
                <v:textbox>
                  <w:txbxContent>
                    <w:p w14:paraId="410B11AD" w14:textId="72C56289" w:rsidR="003F42C8" w:rsidRPr="00103A46" w:rsidRDefault="003F42C8" w:rsidP="003F42C8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 w:rsidRPr="00103A46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Classification</w:t>
                      </w:r>
                    </w:p>
                    <w:p w14:paraId="1962056D" w14:textId="7B20AFAB" w:rsidR="003F42C8" w:rsidRPr="00103A46" w:rsidRDefault="003F42C8" w:rsidP="003F42C8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>Living things can be classified into broad groups according to observable characteristics that are similar or different.</w:t>
                      </w:r>
                    </w:p>
                    <w:p w14:paraId="73F19CC8" w14:textId="77777777" w:rsidR="003F42C8" w:rsidRDefault="003F42C8" w:rsidP="003F42C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BDA1FF" w14:textId="405B79FA" w:rsidR="00C10B03" w:rsidRDefault="00C10B03" w:rsidP="00577356">
      <w:pPr>
        <w:jc w:val="center"/>
        <w:rPr>
          <w:b/>
          <w:bCs/>
          <w:sz w:val="44"/>
          <w:szCs w:val="44"/>
        </w:rPr>
      </w:pPr>
    </w:p>
    <w:p w14:paraId="757008F8" w14:textId="5BF29E9E" w:rsidR="00577356" w:rsidRDefault="00577356" w:rsidP="00577356">
      <w:pPr>
        <w:jc w:val="center"/>
        <w:rPr>
          <w:b/>
          <w:bCs/>
        </w:rPr>
      </w:pPr>
    </w:p>
    <w:p w14:paraId="3DEF9343" w14:textId="1AC39168" w:rsidR="003F42C8" w:rsidRDefault="003F42C8" w:rsidP="00577356">
      <w:pPr>
        <w:jc w:val="center"/>
        <w:rPr>
          <w:b/>
          <w:bCs/>
        </w:rPr>
      </w:pPr>
    </w:p>
    <w:p w14:paraId="036B5194" w14:textId="3DD77524" w:rsidR="003F42C8" w:rsidRDefault="003F42C8" w:rsidP="00577356">
      <w:pPr>
        <w:jc w:val="center"/>
        <w:rPr>
          <w:b/>
          <w:bCs/>
        </w:rPr>
      </w:pPr>
    </w:p>
    <w:p w14:paraId="7F8D574B" w14:textId="28D4771C" w:rsidR="003F42C8" w:rsidRDefault="00103A46" w:rsidP="00577356">
      <w:pPr>
        <w:jc w:val="center"/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56C8C" wp14:editId="28129989">
                <wp:simplePos x="0" y="0"/>
                <wp:positionH relativeFrom="column">
                  <wp:posOffset>-55880</wp:posOffset>
                </wp:positionH>
                <wp:positionV relativeFrom="paragraph">
                  <wp:posOffset>128269</wp:posOffset>
                </wp:positionV>
                <wp:extent cx="3016250" cy="1800225"/>
                <wp:effectExtent l="0" t="0" r="1270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18002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6355A" w14:textId="77777777" w:rsidR="003F42C8" w:rsidRPr="00103A46" w:rsidRDefault="007D7D71" w:rsidP="007D7D71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103A46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Micro-organisms</w:t>
                            </w:r>
                            <w:r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BB97184" w14:textId="36F550A7" w:rsidR="007D7D71" w:rsidRPr="00103A46" w:rsidRDefault="003F42C8" w:rsidP="007D7D7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These </w:t>
                            </w:r>
                            <w:r w:rsidR="007D7D71"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are tiny living creatures. Most can only be seen through a microscope. They can be sub-divided </w:t>
                            </w:r>
                            <w:r w:rsidR="00864A95"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into smaller</w:t>
                            </w:r>
                            <w:r w:rsidR="007D7D71"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groups including </w:t>
                            </w:r>
                            <w:r w:rsidR="007D7D71" w:rsidRPr="00103A46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bacteria</w:t>
                            </w:r>
                            <w:r w:rsidR="007D7D71"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D7D71" w:rsidRPr="00103A46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fungi</w:t>
                            </w:r>
                            <w:r w:rsidR="007D7D71" w:rsidRPr="00103A4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7D7D71" w:rsidRPr="00103A46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viruses.</w:t>
                            </w:r>
                          </w:p>
                          <w:p w14:paraId="2F7E1B3F" w14:textId="77777777" w:rsidR="003F42C8" w:rsidRPr="00103A46" w:rsidRDefault="003F42C8" w:rsidP="007D7D7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5004BD" w14:textId="66D27F4E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46AB977" w14:textId="7D59D3CE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1F9445" w14:textId="288826CF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A45A3E7" w14:textId="2CAD7A15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6315511" w14:textId="7D99340E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96EF6D7" w14:textId="31009CC1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F8A5B52" w14:textId="79DE565E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A43E78" w14:textId="74FD7834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AF95156" w14:textId="09B22032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189CA60" w14:textId="77777777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FA4B498" w14:textId="7CB11983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12C9ED1" w14:textId="17D584E1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557741E" w14:textId="370E8E92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48051A1" w14:textId="09C8581F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5E94D70" w14:textId="424CBA06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4894715" w14:textId="7178AE5E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DC63FC3" w14:textId="7989002A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7D853C8" w14:textId="6112D155" w:rsidR="003F42C8" w:rsidRDefault="003F42C8" w:rsidP="007D7D7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9F59421" w14:textId="77777777" w:rsidR="003F42C8" w:rsidRPr="003F42C8" w:rsidRDefault="003F42C8" w:rsidP="007D7D7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56C8C" id="Rectangle: Rounded Corners 3" o:spid="_x0000_s1027" style="position:absolute;left:0;text-align:left;margin-left:-4.4pt;margin-top:10.1pt;width:237.5pt;height:14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" fillcolor="#c45911 [2405]" strokecolor="#1f3763 [1604]" strokeweight="1pt">
                <v:stroke joinstyle="miter"/>
                <v:textbox>
                  <w:txbxContent>
                    <w:p w14:paraId="6886355A" w14:textId="77777777" w:rsidR="003F42C8" w:rsidRPr="00103A46" w:rsidRDefault="007D7D71" w:rsidP="007D7D71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103A46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Micro-organisms</w:t>
                      </w:r>
                      <w:r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BB97184" w14:textId="36F550A7" w:rsidR="007D7D71" w:rsidRPr="00103A46" w:rsidRDefault="003F42C8" w:rsidP="007D7D7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  <w:r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These </w:t>
                      </w:r>
                      <w:r w:rsidR="007D7D71"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are tiny living creatures. Most can only be seen through a microscope. They can be sub-divided </w:t>
                      </w:r>
                      <w:r w:rsidR="00864A95"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>into smaller</w:t>
                      </w:r>
                      <w:r w:rsidR="007D7D71"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groups including </w:t>
                      </w:r>
                      <w:r w:rsidR="007D7D71" w:rsidRPr="00103A46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bacteria</w:t>
                      </w:r>
                      <w:r w:rsidR="007D7D71"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, </w:t>
                      </w:r>
                      <w:r w:rsidR="007D7D71" w:rsidRPr="00103A46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fungi</w:t>
                      </w:r>
                      <w:r w:rsidR="007D7D71" w:rsidRPr="00103A46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and </w:t>
                      </w:r>
                      <w:r w:rsidR="007D7D71" w:rsidRPr="00103A46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viruses.</w:t>
                      </w:r>
                    </w:p>
                    <w:p w14:paraId="2F7E1B3F" w14:textId="77777777" w:rsidR="003F42C8" w:rsidRPr="00103A46" w:rsidRDefault="003F42C8" w:rsidP="007D7D7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5004BD" w14:textId="66D27F4E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46AB977" w14:textId="7D59D3CE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A1F9445" w14:textId="288826CF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A45A3E7" w14:textId="2CAD7A15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6315511" w14:textId="7D99340E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96EF6D7" w14:textId="31009CC1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F8A5B52" w14:textId="79DE565E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1A43E78" w14:textId="74FD7834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AF95156" w14:textId="09B22032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189CA60" w14:textId="77777777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FA4B498" w14:textId="7CB11983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12C9ED1" w14:textId="17D584E1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557741E" w14:textId="370E8E92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48051A1" w14:textId="09C8581F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5E94D70" w14:textId="424CBA06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4894715" w14:textId="7178AE5E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DC63FC3" w14:textId="7989002A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7D853C8" w14:textId="6112D155" w:rsidR="003F42C8" w:rsidRDefault="003F42C8" w:rsidP="007D7D7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9F59421" w14:textId="77777777" w:rsidR="003F42C8" w:rsidRPr="003F42C8" w:rsidRDefault="003F42C8" w:rsidP="007D7D7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2235D0F" w14:textId="7BF15D6D" w:rsidR="003F42C8" w:rsidRDefault="003F42C8" w:rsidP="00577356">
      <w:pPr>
        <w:jc w:val="center"/>
        <w:rPr>
          <w:b/>
          <w:bCs/>
        </w:rPr>
      </w:pPr>
    </w:p>
    <w:p w14:paraId="4DDE92C7" w14:textId="2764A661" w:rsidR="003F42C8" w:rsidRDefault="003F42C8" w:rsidP="00577356">
      <w:pPr>
        <w:jc w:val="center"/>
        <w:rPr>
          <w:b/>
          <w:bCs/>
        </w:rPr>
      </w:pPr>
    </w:p>
    <w:p w14:paraId="3514CBF6" w14:textId="357EB507" w:rsidR="003F42C8" w:rsidRDefault="003F42C8" w:rsidP="00577356">
      <w:pPr>
        <w:jc w:val="center"/>
        <w:rPr>
          <w:b/>
          <w:bCs/>
        </w:rPr>
      </w:pPr>
    </w:p>
    <w:p w14:paraId="57A93622" w14:textId="6780E741" w:rsidR="003F42C8" w:rsidRDefault="003F42C8" w:rsidP="00577356">
      <w:pPr>
        <w:jc w:val="center"/>
        <w:rPr>
          <w:b/>
          <w:bCs/>
        </w:rPr>
      </w:pPr>
    </w:p>
    <w:p w14:paraId="28BF5120" w14:textId="29D15D3A" w:rsidR="003F42C8" w:rsidRDefault="003F42C8" w:rsidP="00577356">
      <w:pPr>
        <w:jc w:val="center"/>
        <w:rPr>
          <w:b/>
          <w:bCs/>
        </w:rPr>
      </w:pPr>
    </w:p>
    <w:p w14:paraId="380113D2" w14:textId="2F6515BB" w:rsidR="003F42C8" w:rsidRDefault="003F42C8" w:rsidP="00577356">
      <w:pPr>
        <w:jc w:val="center"/>
        <w:rPr>
          <w:b/>
          <w:bCs/>
        </w:rPr>
      </w:pPr>
    </w:p>
    <w:p w14:paraId="35BBE082" w14:textId="10634B82" w:rsidR="003F42C8" w:rsidRPr="009C2CAB" w:rsidRDefault="0056723C" w:rsidP="003F42C8">
      <w:pPr>
        <w:rPr>
          <w:b/>
          <w:bCs/>
          <w:sz w:val="18"/>
          <w:szCs w:val="18"/>
        </w:rPr>
      </w:pPr>
      <w:r w:rsidRPr="009C2CAB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35C8F8" wp14:editId="4C546BFB">
                <wp:simplePos x="0" y="0"/>
                <wp:positionH relativeFrom="margin">
                  <wp:align>right</wp:align>
                </wp:positionH>
                <wp:positionV relativeFrom="paragraph">
                  <wp:posOffset>1558290</wp:posOffset>
                </wp:positionV>
                <wp:extent cx="1009650" cy="457200"/>
                <wp:effectExtent l="0" t="0" r="1905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572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81409" w14:textId="1A9F9E93" w:rsidR="00864A95" w:rsidRPr="00103A46" w:rsidRDefault="00864A95" w:rsidP="00864A9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3A46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Classifying vertebrates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5C8F8" id="Rectangle: Rounded Corners 10" o:spid="_x0000_s1028" style="position:absolute;margin-left:28.3pt;margin-top:122.7pt;width:79.5pt;height:36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" fillcolor="#70ad47 [3209]" strokecolor="#1f3763 [1604]" strokeweight="1pt">
                <v:stroke joinstyle="miter"/>
                <v:textbox>
                  <w:txbxContent>
                    <w:p w14:paraId="56481409" w14:textId="1A9F9E93" w:rsidR="00864A95" w:rsidRPr="00103A46" w:rsidRDefault="00864A95" w:rsidP="00864A95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03A46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Classifying vertebrates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C2CAB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91A72C" wp14:editId="5C9AD22E">
                <wp:simplePos x="0" y="0"/>
                <wp:positionH relativeFrom="page">
                  <wp:align>right</wp:align>
                </wp:positionH>
                <wp:positionV relativeFrom="paragraph">
                  <wp:posOffset>-121285</wp:posOffset>
                </wp:positionV>
                <wp:extent cx="1272540" cy="533400"/>
                <wp:effectExtent l="0" t="0" r="2286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533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8A04E" w14:textId="3CF3573C" w:rsidR="00864A95" w:rsidRPr="00103A46" w:rsidRDefault="00864A95" w:rsidP="00864A9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3A46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Classifying invertebrates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1A72C" id="Rectangle: Rounded Corners 11" o:spid="_x0000_s1029" style="position:absolute;margin-left:49pt;margin-top:-9.55pt;width:100.2pt;height:42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" fillcolor="#538135 [2409]" strokecolor="#1f3763 [1604]" strokeweight="1pt">
                <v:stroke joinstyle="miter"/>
                <v:textbox>
                  <w:txbxContent>
                    <w:p w14:paraId="2378A04E" w14:textId="3CF3573C" w:rsidR="00864A95" w:rsidRPr="00103A46" w:rsidRDefault="00864A95" w:rsidP="00864A95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03A46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Classifying invertebrates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9C2CAB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58239" behindDoc="1" locked="0" layoutInCell="1" allowOverlap="1" wp14:anchorId="06CE2102" wp14:editId="20AD819B">
            <wp:simplePos x="0" y="0"/>
            <wp:positionH relativeFrom="column">
              <wp:align>left</wp:align>
            </wp:positionH>
            <wp:positionV relativeFrom="paragraph">
              <wp:posOffset>1624965</wp:posOffset>
            </wp:positionV>
            <wp:extent cx="3028950" cy="1751965"/>
            <wp:effectExtent l="0" t="0" r="0" b="635"/>
            <wp:wrapTight wrapText="bothSides">
              <wp:wrapPolygon edited="0">
                <wp:start x="0" y="0"/>
                <wp:lineTo x="0" y="21373"/>
                <wp:lineTo x="21464" y="21373"/>
                <wp:lineTo x="2146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96"/>
                    <a:stretch/>
                  </pic:blipFill>
                  <pic:spPr bwMode="auto">
                    <a:xfrm>
                      <a:off x="0" y="0"/>
                      <a:ext cx="3028950" cy="175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2CAB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66432" behindDoc="1" locked="0" layoutInCell="1" allowOverlap="1" wp14:anchorId="109E2FCB" wp14:editId="5AB65A27">
            <wp:simplePos x="0" y="0"/>
            <wp:positionH relativeFrom="margin">
              <wp:posOffset>6979920</wp:posOffset>
            </wp:positionH>
            <wp:positionV relativeFrom="paragraph">
              <wp:posOffset>15875</wp:posOffset>
            </wp:positionV>
            <wp:extent cx="2148840" cy="1457960"/>
            <wp:effectExtent l="0" t="0" r="3810" b="8890"/>
            <wp:wrapTight wrapText="bothSides">
              <wp:wrapPolygon edited="0">
                <wp:start x="0" y="0"/>
                <wp:lineTo x="0" y="21449"/>
                <wp:lineTo x="21447" y="21449"/>
                <wp:lineTo x="2144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0"/>
                    <a:stretch/>
                  </pic:blipFill>
                  <pic:spPr bwMode="auto">
                    <a:xfrm>
                      <a:off x="0" y="0"/>
                      <a:ext cx="2148840" cy="145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A72D2" w14:textId="6C7B928B" w:rsidR="003F42C8" w:rsidRDefault="00530D97" w:rsidP="006713AA">
      <w:pPr>
        <w:jc w:val="center"/>
        <w:rPr>
          <w:b/>
          <w:bCs/>
        </w:rPr>
      </w:pPr>
      <w:r w:rsidRPr="00530D97">
        <w:rPr>
          <w:noProof/>
          <w:lang w:eastAsia="en-GB"/>
        </w:rPr>
        <w:drawing>
          <wp:inline distT="0" distB="0" distL="0" distR="0" wp14:anchorId="725D70A6" wp14:editId="228ACA61">
            <wp:extent cx="2565400" cy="1142319"/>
            <wp:effectExtent l="0" t="0" r="635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62307"/>
                    <a:stretch/>
                  </pic:blipFill>
                  <pic:spPr bwMode="auto">
                    <a:xfrm>
                      <a:off x="0" y="0"/>
                      <a:ext cx="2589591" cy="1153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437AD" w14:textId="44D27920" w:rsidR="005B43FE" w:rsidRPr="0056723C" w:rsidRDefault="005B43FE" w:rsidP="003F42C8">
      <w:pPr>
        <w:rPr>
          <w:rFonts w:ascii="Century Gothic" w:hAnsi="Century Gothic"/>
          <w:sz w:val="18"/>
          <w:szCs w:val="18"/>
        </w:rPr>
      </w:pPr>
      <w:r w:rsidRPr="0056723C">
        <w:rPr>
          <w:rFonts w:ascii="Century Gothic" w:hAnsi="Century Gothic"/>
          <w:b/>
          <w:bCs/>
          <w:sz w:val="18"/>
          <w:szCs w:val="18"/>
        </w:rPr>
        <w:t xml:space="preserve">Flowering plants – </w:t>
      </w:r>
      <w:r w:rsidRPr="0056723C">
        <w:rPr>
          <w:rFonts w:ascii="Century Gothic" w:hAnsi="Century Gothic"/>
          <w:sz w:val="18"/>
          <w:szCs w:val="18"/>
        </w:rPr>
        <w:t xml:space="preserve">numerous and diverse group. Reproduce through flowers and seeds. </w:t>
      </w:r>
      <w:r w:rsidR="00864A95" w:rsidRPr="0056723C">
        <w:rPr>
          <w:rFonts w:ascii="Century Gothic" w:hAnsi="Century Gothic"/>
          <w:sz w:val="18"/>
          <w:szCs w:val="18"/>
        </w:rPr>
        <w:t>E.g.</w:t>
      </w:r>
      <w:r w:rsidRPr="0056723C">
        <w:rPr>
          <w:rFonts w:ascii="Century Gothic" w:hAnsi="Century Gothic"/>
          <w:sz w:val="18"/>
          <w:szCs w:val="18"/>
        </w:rPr>
        <w:t xml:space="preserve"> sunflower</w:t>
      </w:r>
    </w:p>
    <w:p w14:paraId="4DCDBA33" w14:textId="31B8DC6F" w:rsidR="005B43FE" w:rsidRPr="0056723C" w:rsidRDefault="005B43FE" w:rsidP="003F42C8">
      <w:pPr>
        <w:rPr>
          <w:rFonts w:ascii="Century Gothic" w:hAnsi="Century Gothic"/>
          <w:sz w:val="18"/>
          <w:szCs w:val="18"/>
        </w:rPr>
      </w:pPr>
      <w:r w:rsidRPr="0056723C">
        <w:rPr>
          <w:rFonts w:ascii="Century Gothic" w:hAnsi="Century Gothic"/>
          <w:b/>
          <w:bCs/>
          <w:sz w:val="18"/>
          <w:szCs w:val="18"/>
        </w:rPr>
        <w:t>Non-flowering plants</w:t>
      </w:r>
      <w:r w:rsidRPr="0056723C">
        <w:rPr>
          <w:rFonts w:ascii="Century Gothic" w:hAnsi="Century Gothic"/>
          <w:sz w:val="18"/>
          <w:szCs w:val="18"/>
        </w:rPr>
        <w:t xml:space="preserve"> – smaller group. They have a simple structure and do not have flowers or seeds. They reproduce through spores. </w:t>
      </w:r>
      <w:r w:rsidR="00864A95" w:rsidRPr="0056723C">
        <w:rPr>
          <w:rFonts w:ascii="Century Gothic" w:hAnsi="Century Gothic"/>
          <w:sz w:val="18"/>
          <w:szCs w:val="18"/>
        </w:rPr>
        <w:t>E.g.</w:t>
      </w:r>
      <w:r w:rsidRPr="0056723C">
        <w:rPr>
          <w:rFonts w:ascii="Century Gothic" w:hAnsi="Century Gothic"/>
          <w:sz w:val="18"/>
          <w:szCs w:val="18"/>
        </w:rPr>
        <w:t xml:space="preserve"> algae, mosses</w:t>
      </w:r>
    </w:p>
    <w:p w14:paraId="4DA4F666" w14:textId="2E395318" w:rsidR="00103A46" w:rsidRPr="00103A46" w:rsidRDefault="00103A46" w:rsidP="003F42C8">
      <w:pPr>
        <w:rPr>
          <w:rFonts w:ascii="Century Gothic" w:hAnsi="Century Gothic"/>
        </w:rPr>
      </w:pPr>
    </w:p>
    <w:p w14:paraId="1851CB08" w14:textId="00467006" w:rsidR="00864A95" w:rsidRPr="00864A95" w:rsidRDefault="00864A95" w:rsidP="003F42C8">
      <w:pPr>
        <w:rPr>
          <w:sz w:val="6"/>
          <w:szCs w:val="6"/>
        </w:rPr>
      </w:pPr>
    </w:p>
    <w:p w14:paraId="47D85115" w14:textId="46C02D1A" w:rsidR="005B43FE" w:rsidRDefault="005B43FE" w:rsidP="00864A95">
      <w:pPr>
        <w:jc w:val="both"/>
        <w:rPr>
          <w:b/>
          <w:bCs/>
        </w:rPr>
      </w:pPr>
    </w:p>
    <w:p w14:paraId="2474F3B7" w14:textId="51A34684" w:rsidR="005D143C" w:rsidRPr="00864A95" w:rsidRDefault="005D143C" w:rsidP="00864A95">
      <w:pPr>
        <w:jc w:val="right"/>
        <w:rPr>
          <w:b/>
          <w:bCs/>
        </w:rPr>
      </w:pPr>
    </w:p>
    <w:sectPr w:rsidR="005D143C" w:rsidRPr="00864A95" w:rsidSect="00D36923">
      <w:headerReference w:type="default" r:id="rId14"/>
      <w:footerReference w:type="default" r:id="rId15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35D9" w14:textId="77777777" w:rsidR="009415E1" w:rsidRDefault="009415E1" w:rsidP="008070D9">
      <w:pPr>
        <w:spacing w:after="0" w:line="240" w:lineRule="auto"/>
      </w:pPr>
      <w:r>
        <w:separator/>
      </w:r>
    </w:p>
  </w:endnote>
  <w:endnote w:type="continuationSeparator" w:id="0">
    <w:p w14:paraId="19B69C74" w14:textId="77777777" w:rsidR="009415E1" w:rsidRDefault="009415E1" w:rsidP="0080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75C230E" w14:paraId="37A020BA" w14:textId="77777777" w:rsidTr="075C230E">
      <w:trPr>
        <w:trHeight w:val="300"/>
      </w:trPr>
      <w:tc>
        <w:tcPr>
          <w:tcW w:w="5130" w:type="dxa"/>
        </w:tcPr>
        <w:p w14:paraId="134B881C" w14:textId="5BCDB2FE" w:rsidR="075C230E" w:rsidRDefault="075C230E" w:rsidP="075C230E">
          <w:pPr>
            <w:pStyle w:val="Header"/>
            <w:ind w:left="-115"/>
          </w:pPr>
        </w:p>
      </w:tc>
      <w:tc>
        <w:tcPr>
          <w:tcW w:w="5130" w:type="dxa"/>
        </w:tcPr>
        <w:p w14:paraId="515D5FD8" w14:textId="5AD01BDA" w:rsidR="075C230E" w:rsidRDefault="075C230E" w:rsidP="075C230E">
          <w:pPr>
            <w:pStyle w:val="Header"/>
            <w:jc w:val="center"/>
          </w:pPr>
        </w:p>
      </w:tc>
      <w:tc>
        <w:tcPr>
          <w:tcW w:w="5130" w:type="dxa"/>
        </w:tcPr>
        <w:p w14:paraId="53F3A646" w14:textId="61E52C30" w:rsidR="075C230E" w:rsidRDefault="075C230E" w:rsidP="075C230E">
          <w:pPr>
            <w:pStyle w:val="Header"/>
            <w:ind w:right="-115"/>
            <w:jc w:val="right"/>
          </w:pPr>
        </w:p>
      </w:tc>
    </w:tr>
  </w:tbl>
  <w:p w14:paraId="209F2C37" w14:textId="65B72E3E" w:rsidR="075C230E" w:rsidRDefault="075C230E" w:rsidP="075C2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64DE" w14:textId="77777777" w:rsidR="009415E1" w:rsidRDefault="009415E1" w:rsidP="008070D9">
      <w:pPr>
        <w:spacing w:after="0" w:line="240" w:lineRule="auto"/>
      </w:pPr>
      <w:r>
        <w:separator/>
      </w:r>
    </w:p>
  </w:footnote>
  <w:footnote w:type="continuationSeparator" w:id="0">
    <w:p w14:paraId="6034FC32" w14:textId="77777777" w:rsidR="009415E1" w:rsidRDefault="009415E1" w:rsidP="00807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7A28" w14:textId="634DE066" w:rsidR="008070D9" w:rsidRPr="008070D9" w:rsidRDefault="0056723C" w:rsidP="008070D9">
    <w:pPr>
      <w:pStyle w:val="Header"/>
      <w:jc w:val="center"/>
      <w:rPr>
        <w:rFonts w:ascii="Century Gothic" w:hAnsi="Century Gothic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3AD5284" wp14:editId="05532F65">
          <wp:simplePos x="0" y="0"/>
          <wp:positionH relativeFrom="column">
            <wp:posOffset>289560</wp:posOffset>
          </wp:positionH>
          <wp:positionV relativeFrom="paragraph">
            <wp:posOffset>-396875</wp:posOffset>
          </wp:positionV>
          <wp:extent cx="809625" cy="842645"/>
          <wp:effectExtent l="0" t="0" r="0" b="0"/>
          <wp:wrapSquare wrapText="bothSides" distT="0" distB="0" distL="114300" distR="114300"/>
          <wp:docPr id="2" name="image1.png" descr="A screenshot of a compute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screenshot of a computer&#10;&#10;AI-generated content may be incorrect."/>
                  <pic:cNvPicPr preferRelativeResize="0"/>
                </pic:nvPicPr>
                <pic:blipFill>
                  <a:blip r:embed="rId1"/>
                  <a:srcRect l="40712" t="29437" r="41402" b="35460"/>
                  <a:stretch>
                    <a:fillRect/>
                  </a:stretch>
                </pic:blipFill>
                <pic:spPr>
                  <a:xfrm>
                    <a:off x="0" y="0"/>
                    <a:ext cx="809625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entury Gothic" w:hAnsi="Century Gothic"/>
        <w:b/>
        <w:bCs/>
        <w:sz w:val="44"/>
        <w:szCs w:val="44"/>
      </w:rPr>
      <w:t>L</w:t>
    </w:r>
    <w:r w:rsidR="075C230E" w:rsidRPr="008070D9">
      <w:rPr>
        <w:rFonts w:ascii="Century Gothic" w:hAnsi="Century Gothic"/>
        <w:b/>
        <w:bCs/>
        <w:sz w:val="44"/>
        <w:szCs w:val="44"/>
      </w:rPr>
      <w:t>iving Things and Their Habitats – Year 6 Biology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2FD8"/>
    <w:multiLevelType w:val="hybridMultilevel"/>
    <w:tmpl w:val="4ABA1BA4"/>
    <w:lvl w:ilvl="0" w:tplc="5EC2AE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07DCA"/>
    <w:multiLevelType w:val="hybridMultilevel"/>
    <w:tmpl w:val="7A9E929E"/>
    <w:lvl w:ilvl="0" w:tplc="54C69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40891"/>
    <w:multiLevelType w:val="hybridMultilevel"/>
    <w:tmpl w:val="C75A6D76"/>
    <w:lvl w:ilvl="0" w:tplc="3AE272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85999"/>
    <w:multiLevelType w:val="hybridMultilevel"/>
    <w:tmpl w:val="BE542456"/>
    <w:lvl w:ilvl="0" w:tplc="AB2C28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77258"/>
    <w:multiLevelType w:val="hybridMultilevel"/>
    <w:tmpl w:val="0B344D18"/>
    <w:lvl w:ilvl="0" w:tplc="CDE20E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31B49"/>
    <w:multiLevelType w:val="hybridMultilevel"/>
    <w:tmpl w:val="DE8422FA"/>
    <w:lvl w:ilvl="0" w:tplc="E34C9B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43BFC"/>
    <w:multiLevelType w:val="hybridMultilevel"/>
    <w:tmpl w:val="E93ADFB2"/>
    <w:lvl w:ilvl="0" w:tplc="A33482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91113">
    <w:abstractNumId w:val="3"/>
  </w:num>
  <w:num w:numId="2" w16cid:durableId="1721242392">
    <w:abstractNumId w:val="6"/>
  </w:num>
  <w:num w:numId="3" w16cid:durableId="345835178">
    <w:abstractNumId w:val="1"/>
  </w:num>
  <w:num w:numId="4" w16cid:durableId="942565645">
    <w:abstractNumId w:val="5"/>
  </w:num>
  <w:num w:numId="5" w16cid:durableId="713429815">
    <w:abstractNumId w:val="4"/>
  </w:num>
  <w:num w:numId="6" w16cid:durableId="1435126846">
    <w:abstractNumId w:val="2"/>
  </w:num>
  <w:num w:numId="7" w16cid:durableId="268005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923"/>
    <w:rsid w:val="00103A46"/>
    <w:rsid w:val="001D197D"/>
    <w:rsid w:val="00261CE1"/>
    <w:rsid w:val="003F42C8"/>
    <w:rsid w:val="00530D97"/>
    <w:rsid w:val="0056723C"/>
    <w:rsid w:val="00577356"/>
    <w:rsid w:val="005B43FE"/>
    <w:rsid w:val="005D143C"/>
    <w:rsid w:val="006713AA"/>
    <w:rsid w:val="00690EC6"/>
    <w:rsid w:val="007D7D71"/>
    <w:rsid w:val="008070D9"/>
    <w:rsid w:val="00864A95"/>
    <w:rsid w:val="008E2D17"/>
    <w:rsid w:val="009415E1"/>
    <w:rsid w:val="009C2CAB"/>
    <w:rsid w:val="00AB6FAC"/>
    <w:rsid w:val="00B440E9"/>
    <w:rsid w:val="00BA75E9"/>
    <w:rsid w:val="00BC4500"/>
    <w:rsid w:val="00C10B03"/>
    <w:rsid w:val="00D01C71"/>
    <w:rsid w:val="00D36923"/>
    <w:rsid w:val="00FA7063"/>
    <w:rsid w:val="075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C31F6"/>
  <w15:chartTrackingRefBased/>
  <w15:docId w15:val="{B4326A76-B692-4BF3-8D87-BC5DFCEE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E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7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0D9"/>
  </w:style>
  <w:style w:type="paragraph" w:styleId="Footer">
    <w:name w:val="footer"/>
    <w:basedOn w:val="Normal"/>
    <w:link w:val="FooterChar"/>
    <w:uiPriority w:val="99"/>
    <w:unhideWhenUsed/>
    <w:rsid w:val="00807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0D9"/>
  </w:style>
  <w:style w:type="character" w:styleId="Emphasis">
    <w:name w:val="Emphasis"/>
    <w:basedOn w:val="DefaultParagraphFont"/>
    <w:uiPriority w:val="20"/>
    <w:qFormat/>
    <w:rsid w:val="005672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730e21-d17f-477a-95d1-de205c55a537">
      <Terms xmlns="http://schemas.microsoft.com/office/infopath/2007/PartnerControls"/>
    </lcf76f155ced4ddcb4097134ff3c332f>
    <TaxCatchAll xmlns="6133bac0-754e-4731-b38f-8fa438e8f1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DFA1E6A45C140887A46EFDA784E1B" ma:contentTypeVersion="12" ma:contentTypeDescription="Create a new document." ma:contentTypeScope="" ma:versionID="24a29036e1c926411a3431292080f4d8">
  <xsd:schema xmlns:xsd="http://www.w3.org/2001/XMLSchema" xmlns:xs="http://www.w3.org/2001/XMLSchema" xmlns:p="http://schemas.microsoft.com/office/2006/metadata/properties" xmlns:ns2="65730e21-d17f-477a-95d1-de205c55a537" xmlns:ns3="6133bac0-754e-4731-b38f-8fa438e8f149" targetNamespace="http://schemas.microsoft.com/office/2006/metadata/properties" ma:root="true" ma:fieldsID="565a048d8f0917f45aa8c6ddb434e93c" ns2:_="" ns3:_="">
    <xsd:import namespace="65730e21-d17f-477a-95d1-de205c55a537"/>
    <xsd:import namespace="6133bac0-754e-4731-b38f-8fa438e8f1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0e21-d17f-477a-95d1-de205c55a5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174a254-04af-41b5-ade8-9fee6c3263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3bac0-754e-4731-b38f-8fa438e8f1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747ad0-27e0-400e-80ff-08cd19322005}" ma:internalName="TaxCatchAll" ma:showField="CatchAllData" ma:web="6133bac0-754e-4731-b38f-8fa438e8f1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041C2-7C1A-49DA-BE43-756769EAA144}">
  <ds:schemaRefs>
    <ds:schemaRef ds:uri="http://schemas.microsoft.com/office/2006/metadata/properties"/>
    <ds:schemaRef ds:uri="http://schemas.microsoft.com/office/infopath/2007/PartnerControls"/>
    <ds:schemaRef ds:uri="65730e21-d17f-477a-95d1-de205c55a537"/>
    <ds:schemaRef ds:uri="6133bac0-754e-4731-b38f-8fa438e8f149"/>
  </ds:schemaRefs>
</ds:datastoreItem>
</file>

<file path=customXml/itemProps2.xml><?xml version="1.0" encoding="utf-8"?>
<ds:datastoreItem xmlns:ds="http://schemas.openxmlformats.org/officeDocument/2006/customXml" ds:itemID="{F299C035-E7D7-49E5-BBC6-895F37346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D7C1D-9AED-4104-93F5-F310E96E8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30e21-d17f-477a-95d1-de205c55a537"/>
    <ds:schemaRef ds:uri="6133bac0-754e-4731-b38f-8fa438e8f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harris</dc:creator>
  <cp:keywords/>
  <dc:description/>
  <cp:lastModifiedBy>Lynsey Pickavance</cp:lastModifiedBy>
  <cp:revision>2</cp:revision>
  <dcterms:created xsi:type="dcterms:W3CDTF">2025-11-20T13:12:00Z</dcterms:created>
  <dcterms:modified xsi:type="dcterms:W3CDTF">2025-11-20T13:12:00Z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0x010100092DFA1E6A45C140887A46EFDA784E1B</vt:lpwstr>
  </property>
  <property fmtid="{D5CDD505-2E9C-101B-9397-08002B2CF9AE}" pid="3" name="Order">
    <vt:r8>5006800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