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Music – long term plan from EYFS to Year 6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EYFS and KS1                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* indicates cross-curricular link      </w:t>
      </w:r>
      <w:r w:rsidDel="00000000" w:rsidR="00000000" w:rsidRPr="00000000">
        <w:rPr>
          <w:rtl w:val="0"/>
        </w:rPr>
      </w:r>
    </w:p>
    <w:tbl>
      <w:tblPr>
        <w:tblStyle w:val="Table1"/>
        <w:tblW w:w="14100.0" w:type="dxa"/>
        <w:jc w:val="left"/>
        <w:tblInd w:w="-1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0"/>
        <w:gridCol w:w="3195"/>
        <w:gridCol w:w="105"/>
        <w:gridCol w:w="3165"/>
        <w:gridCol w:w="3075"/>
        <w:gridCol w:w="105"/>
        <w:gridCol w:w="3195"/>
        <w:tblGridChange w:id="0">
          <w:tblGrid>
            <w:gridCol w:w="1260"/>
            <w:gridCol w:w="3195"/>
            <w:gridCol w:w="105"/>
            <w:gridCol w:w="3165"/>
            <w:gridCol w:w="3075"/>
            <w:gridCol w:w="105"/>
            <w:gridCol w:w="3195"/>
          </w:tblGrid>
        </w:tblGridChange>
      </w:tblGrid>
      <w:tr>
        <w:trPr>
          <w:cantSplit w:val="0"/>
          <w:trHeight w:val="771" w:hRule="atLeast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0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1 </w:t>
            </w:r>
          </w:p>
          <w:p w:rsidR="00000000" w:rsidDel="00000000" w:rsidP="00000000" w:rsidRDefault="00000000" w:rsidRPr="00000000" w14:paraId="00000005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Autumn 1 to end Nov </w:t>
            </w:r>
          </w:p>
        </w:tc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0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2 </w:t>
            </w:r>
          </w:p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End Nov to end Spring 1</w:t>
            </w:r>
          </w:p>
        </w:tc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3 </w:t>
            </w:r>
          </w:p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Spring 2 to end April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End April to end Summer 2</w:t>
            </w:r>
          </w:p>
        </w:tc>
      </w:tr>
      <w:tr>
        <w:trPr>
          <w:cantSplit w:val="0"/>
          <w:trHeight w:val="1189" w:hRule="atLeast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EYFS</w:t>
            </w:r>
          </w:p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Vocab focus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High and low (pitch)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Long and short (duration)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Loud and soft (dynamics)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Fast and slow</w:t>
            </w:r>
          </w:p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(tempo)</w:t>
            </w:r>
          </w:p>
        </w:tc>
      </w:tr>
      <w:tr>
        <w:trPr>
          <w:cantSplit w:val="0"/>
          <w:trHeight w:val="1243" w:hRule="atLeast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Pulse and Rhythm</w:t>
            </w:r>
          </w:p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 (All about me)</w:t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Keeping the Pulse</w:t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(My favourite things)</w:t>
            </w:r>
          </w:p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Identifying the difference between the pulse and rhythm of a song and consolidating understanding of these concepts through listening and performing activities.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Musical Vocab </w:t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(Under the sea)</w:t>
            </w:r>
          </w:p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Musical Symbols</w:t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(Under the sea)</w:t>
            </w:r>
          </w:p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Exploring key musical vocabulary, children explore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  <w:rtl w:val="0"/>
              </w:rPr>
              <w:t xml:space="preserve"> pitches and rhythms. They choose instruments to represent sea creatures and perform a layer of music within an overall piece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Pitch and Tempo</w:t>
            </w:r>
          </w:p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(Superheroes)</w:t>
            </w:r>
          </w:p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Pitch</w:t>
            </w:r>
          </w:p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(Superheroes)</w:t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Learning how to identify high and low notes and to compose a simple tune, exploring some different instruments and investigating how tempo changes help tell a story and make music more exciting.</w:t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Timbre and Rhythmic Patterns* (Fairytales)</w:t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Sound Patterns</w:t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(Fairytales)</w:t>
            </w:r>
          </w:p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Introducing the concept of timbre; learning that different sounds can represent characters and key events in a story. Clapping to the syllables of words and phrases before creating rhythmic patterns.</w:t>
            </w:r>
          </w:p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*Link to English Summer 2 Goldilocks</w:t>
            </w:r>
          </w:p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9" w:hRule="atLeast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Autumn 1 to end Nov 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2 </w:t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End Nov to end Spring 1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3 </w:t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Spring 2 to end April</w:t>
            </w:r>
          </w:p>
        </w:tc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End April to end Summer 2</w:t>
            </w:r>
          </w:p>
        </w:tc>
      </w:tr>
      <w:tr>
        <w:trPr>
          <w:cantSplit w:val="0"/>
          <w:trHeight w:val="1189" w:hRule="atLeast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Year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Musical Me</w:t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Pitch</w:t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(Musical Me)</w:t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Learning to sing the song ‘Once a Man Fell in a Well’ and to play it using tuned percussion, adding sound effects, experimenting with timbre and dynamics and using letter notation to write a melody</w:t>
            </w:r>
          </w:p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Orchestral Instruments</w:t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(Traditional Stories)</w:t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Instruments</w:t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(Musical Storytelling)</w:t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Introducing the instruments of the orchestra. Learning how different characters can be represented by timbre, how emotions can be represented by pitch and how changes in tempo can convey action.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African Call and Response*</w:t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(Animals)</w:t>
            </w:r>
          </w:p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Call and Response</w:t>
            </w:r>
          </w:p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(Animals)</w:t>
            </w:r>
          </w:p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Using instruments to represent animals, copying rhythms, learning a traditional African call and response song and recognising simple notation, progressing to creating animal-based call and response rhythms.</w:t>
            </w:r>
          </w:p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*Link to science Spring: Animals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Myths and Legends</w:t>
            </w:r>
          </w:p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(Myths and Legends)</w:t>
            </w:r>
          </w:p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Developing understanding of musical language and how timbre, dynamics and tempo affect the mood of a song</w:t>
            </w:r>
          </w:p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Lower KS2</w:t>
      </w:r>
    </w:p>
    <w:tbl>
      <w:tblPr>
        <w:tblStyle w:val="Table2"/>
        <w:tblW w:w="1360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117"/>
        <w:gridCol w:w="6"/>
        <w:gridCol w:w="3116"/>
        <w:gridCol w:w="3120"/>
        <w:gridCol w:w="3119"/>
        <w:tblGridChange w:id="0">
          <w:tblGrid>
            <w:gridCol w:w="1125"/>
            <w:gridCol w:w="3117"/>
            <w:gridCol w:w="6"/>
            <w:gridCol w:w="3116"/>
            <w:gridCol w:w="3120"/>
            <w:gridCol w:w="3119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1 </w:t>
            </w:r>
          </w:p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Autumn 1 to end Nov 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2 </w:t>
            </w:r>
          </w:p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End Nov to end Spring 1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3 </w:t>
            </w:r>
          </w:p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Spring 2 to end April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End April to end Summer 2</w:t>
            </w:r>
          </w:p>
        </w:tc>
      </w:tr>
      <w:tr>
        <w:trPr>
          <w:cantSplit w:val="0"/>
          <w:trHeight w:val="1189" w:hRule="atLeast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befor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Ballads</w:t>
            </w:r>
          </w:p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Learning what ballads are, how to identify their features and how to convey different emotions when performing. Selecting vocabulary to describe a story, before turning it into lyrics following the structure of a traditional ballad.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Pentatonic Melodies and Composition (Chinese New Year)*</w:t>
            </w:r>
          </w:p>
          <w:p w:rsidR="00000000" w:rsidDel="00000000" w:rsidP="00000000" w:rsidRDefault="00000000" w:rsidRPr="00000000" w14:paraId="0000006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Using the story of Chinese New Year as a stimulus: revising key musical terminology, playing and creating pentatonic melodies, composing a piece of music in a group using layered melodies and performing a finished piece.</w:t>
            </w:r>
          </w:p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Chinese new year Feb 10th</w:t>
            </w:r>
          </w:p>
          <w:p w:rsidR="00000000" w:rsidDel="00000000" w:rsidP="00000000" w:rsidRDefault="00000000" w:rsidRPr="00000000" w14:paraId="0000007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Developing Singing Technique (Vikings)*</w:t>
            </w:r>
          </w:p>
          <w:p w:rsidR="00000000" w:rsidDel="00000000" w:rsidP="00000000" w:rsidRDefault="00000000" w:rsidRPr="00000000" w14:paraId="0000007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Developing singing technique; learning to keep in time, using musical notation and rhythm, culminating in a group performance of a song with actions.</w:t>
            </w:r>
          </w:p>
          <w:p w:rsidR="00000000" w:rsidDel="00000000" w:rsidP="00000000" w:rsidRDefault="00000000" w:rsidRPr="00000000" w14:paraId="0000007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Link to Year 4’s Science Spring and Summer unit on Vikings: opportunity to perform for them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Traditional Instruments and Improvisation* (India)</w:t>
            </w:r>
          </w:p>
          <w:p w:rsidR="00000000" w:rsidDel="00000000" w:rsidP="00000000" w:rsidRDefault="00000000" w:rsidRPr="00000000" w14:paraId="0000007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Introducing to traditional Indian music. Learning about the rag and tal, listening to a range of examples of Indian music, identifying traditional instruments and creating improvisations and performing.</w:t>
            </w:r>
          </w:p>
          <w:p w:rsidR="00000000" w:rsidDel="00000000" w:rsidP="00000000" w:rsidRDefault="00000000" w:rsidRPr="00000000" w14:paraId="0000007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7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Samba and Carnival Sounds and Instruments </w:t>
            </w:r>
          </w:p>
          <w:p w:rsidR="00000000" w:rsidDel="00000000" w:rsidP="00000000" w:rsidRDefault="00000000" w:rsidRPr="00000000" w14:paraId="0000007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Introducing samba and the sights and sounds of the carnival.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Learning about the traditional sounds and instruments of Samba music, using syncopated rhythms and composing samba breaks.</w:t>
            </w:r>
          </w:p>
          <w:p w:rsidR="00000000" w:rsidDel="00000000" w:rsidP="00000000" w:rsidRDefault="00000000" w:rsidRPr="00000000" w14:paraId="0000007F">
            <w:pPr>
              <w:spacing w:befor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Adapting and Transposing Motifs*</w:t>
            </w:r>
          </w:p>
          <w:p w:rsidR="00000000" w:rsidDel="00000000" w:rsidP="00000000" w:rsidRDefault="00000000" w:rsidRPr="00000000" w14:paraId="00000081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(Romans)</w:t>
            </w:r>
          </w:p>
          <w:p w:rsidR="00000000" w:rsidDel="00000000" w:rsidP="00000000" w:rsidRDefault="00000000" w:rsidRPr="00000000" w14:paraId="0000008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Drawing upon the children’s understanding of repeating patterns in music, pupils are introduced to the concept of motifs and adapt and transpose motifs and perform them to their peers.</w:t>
            </w:r>
          </w:p>
          <w:p w:rsidR="00000000" w:rsidDel="00000000" w:rsidP="00000000" w:rsidRDefault="00000000" w:rsidRPr="00000000" w14:paraId="0000008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*Link to English Spring 1: Escape from Pompei</w:t>
            </w:r>
          </w:p>
          <w:p w:rsidR="00000000" w:rsidDel="00000000" w:rsidP="00000000" w:rsidRDefault="00000000" w:rsidRPr="00000000" w14:paraId="0000008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Body and Tuned Percussion* (Rainforests)</w:t>
            </w:r>
          </w:p>
          <w:p w:rsidR="00000000" w:rsidDel="00000000" w:rsidP="00000000" w:rsidRDefault="00000000" w:rsidRPr="00000000" w14:paraId="0000008A">
            <w:pPr>
              <w:spacing w:befor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Exploring the rainforest through music whilst being introduced to new musical terms. Using a mixture of body percussion and tuned percussion instruments to create rhythms of the rainforest, layer by layer</w:t>
            </w:r>
          </w:p>
          <w:p w:rsidR="00000000" w:rsidDel="00000000" w:rsidP="00000000" w:rsidRDefault="00000000" w:rsidRPr="00000000" w14:paraId="0000008B">
            <w:pPr>
              <w:spacing w:befor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Link to science: Habitats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Changes in Pitch, Tempo and Dynamics*</w:t>
            </w:r>
          </w:p>
          <w:p w:rsidR="00000000" w:rsidDel="00000000" w:rsidP="00000000" w:rsidRDefault="00000000" w:rsidRPr="00000000" w14:paraId="0000008D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(Rivers)</w:t>
            </w:r>
          </w:p>
          <w:p w:rsidR="00000000" w:rsidDel="00000000" w:rsidP="00000000" w:rsidRDefault="00000000" w:rsidRPr="00000000" w14:paraId="0000008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Linking to geography learning, pupils represent different stages of the river through vocal and percussive ostinatos, culminating in a final group performance.</w:t>
            </w:r>
          </w:p>
          <w:p w:rsidR="00000000" w:rsidDel="00000000" w:rsidP="00000000" w:rsidRDefault="00000000" w:rsidRPr="00000000" w14:paraId="0000008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Link to geography: Rivers</w:t>
            </w:r>
          </w:p>
          <w:p w:rsidR="00000000" w:rsidDel="00000000" w:rsidP="00000000" w:rsidRDefault="00000000" w:rsidRPr="00000000" w14:paraId="0000009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93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Upper KS2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9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1 </w:t>
            </w:r>
          </w:p>
          <w:p w:rsidR="00000000" w:rsidDel="00000000" w:rsidP="00000000" w:rsidRDefault="00000000" w:rsidRPr="00000000" w14:paraId="00000095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Autumn 1 to end Nov </w:t>
            </w:r>
          </w:p>
        </w:tc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9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2 </w:t>
            </w:r>
          </w:p>
          <w:p w:rsidR="00000000" w:rsidDel="00000000" w:rsidP="00000000" w:rsidRDefault="00000000" w:rsidRPr="00000000" w14:paraId="00000097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End Nov to end Spring 1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99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9A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Spring 2 to end April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9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 4 </w:t>
            </w:r>
          </w:p>
          <w:p w:rsidR="00000000" w:rsidDel="00000000" w:rsidP="00000000" w:rsidRDefault="00000000" w:rsidRPr="00000000" w14:paraId="0000009C">
            <w:pPr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End April to end Summer 2</w:t>
            </w:r>
          </w:p>
        </w:tc>
      </w:tr>
      <w:tr>
        <w:trPr>
          <w:cantSplit w:val="0"/>
          <w:trHeight w:val="2825" w:hRule="atLeast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9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Composition Notation (Ancient Egypt)</w:t>
            </w:r>
          </w:p>
          <w:p w:rsidR="00000000" w:rsidDel="00000000" w:rsidP="00000000" w:rsidRDefault="00000000" w:rsidRPr="00000000" w14:paraId="0000009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Identifying the pitch and rhythm of written notes and experimenting with notating compositions in different ways to help develop the children’s understanding of staff notation.</w:t>
            </w:r>
          </w:p>
          <w:p w:rsidR="00000000" w:rsidDel="00000000" w:rsidP="00000000" w:rsidRDefault="00000000" w:rsidRPr="00000000" w14:paraId="000000A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Blues *</w:t>
            </w:r>
          </w:p>
          <w:p w:rsidR="00000000" w:rsidDel="00000000" w:rsidP="00000000" w:rsidRDefault="00000000" w:rsidRPr="00000000" w14:paraId="000000A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Identifying the key features and mood of Blues music and its importance and purpose. Learning the 12-bar Blues and the Blues scale, and combining these to create an improvised piece with a familiar, repetitive backing</w:t>
            </w:r>
          </w:p>
          <w:p w:rsidR="00000000" w:rsidDel="00000000" w:rsidP="00000000" w:rsidRDefault="00000000" w:rsidRPr="00000000" w14:paraId="000000A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Link to Geography: the Americas</w:t>
            </w:r>
          </w:p>
          <w:p w:rsidR="00000000" w:rsidDel="00000000" w:rsidP="00000000" w:rsidRDefault="00000000" w:rsidRPr="00000000" w14:paraId="000000A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Composition to Represent Holi*</w:t>
            </w:r>
          </w:p>
          <w:p w:rsidR="00000000" w:rsidDel="00000000" w:rsidP="00000000" w:rsidRDefault="00000000" w:rsidRPr="00000000" w14:paraId="000000A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Exploring the associations between music, sounds and colour, composing and, as a class and performing their own musical composition to represent Holi.</w:t>
            </w:r>
          </w:p>
          <w:p w:rsidR="00000000" w:rsidDel="00000000" w:rsidP="00000000" w:rsidRDefault="00000000" w:rsidRPr="00000000" w14:paraId="000000A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*Holi: 14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March 2024</w:t>
            </w:r>
          </w:p>
          <w:p w:rsidR="00000000" w:rsidDel="00000000" w:rsidP="00000000" w:rsidRDefault="00000000" w:rsidRPr="00000000" w14:paraId="000000A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South and West Africa </w:t>
            </w:r>
          </w:p>
          <w:p w:rsidR="00000000" w:rsidDel="00000000" w:rsidP="00000000" w:rsidRDefault="00000000" w:rsidRPr="00000000" w14:paraId="000000A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Learning ‘Shosholoza’, a traditional South African song, playing the accompanying chords using tuned percussion and learning to play the djembe and accompanying dance moves.</w:t>
            </w:r>
          </w:p>
          <w:p w:rsidR="00000000" w:rsidDel="00000000" w:rsidP="00000000" w:rsidRDefault="00000000" w:rsidRPr="00000000" w14:paraId="000000B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9" w:hRule="atLeast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B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Year 6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Baroque Music</w:t>
            </w:r>
          </w:p>
          <w:p w:rsidR="00000000" w:rsidDel="00000000" w:rsidP="00000000" w:rsidRDefault="00000000" w:rsidRPr="00000000" w14:paraId="000000B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Developing an understanding of the Baroque era and learning to identify the main features of opera music</w:t>
            </w:r>
          </w:p>
          <w:p w:rsidR="00000000" w:rsidDel="00000000" w:rsidP="00000000" w:rsidRDefault="00000000" w:rsidRPr="00000000" w14:paraId="000000B4">
            <w:pPr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Pop Art</w:t>
            </w:r>
          </w:p>
          <w:p w:rsidR="00000000" w:rsidDel="00000000" w:rsidP="00000000" w:rsidRDefault="00000000" w:rsidRPr="00000000" w14:paraId="000000B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Discuss musical eras in context, recognise different features and discuss and evaluate own and others’ work</w:t>
            </w:r>
          </w:p>
          <w:p w:rsidR="00000000" w:rsidDel="00000000" w:rsidP="00000000" w:rsidRDefault="00000000" w:rsidRPr="00000000" w14:paraId="000000B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Dynamics: Pitch and Tempo (Fingal’s Cave)*</w:t>
            </w:r>
          </w:p>
          <w:p w:rsidR="00000000" w:rsidDel="00000000" w:rsidP="00000000" w:rsidRDefault="00000000" w:rsidRPr="00000000" w14:paraId="000000B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Appraising the work of Mendelssohn and further developing the skills of improvisation and composition.</w:t>
            </w:r>
          </w:p>
          <w:p w:rsidR="00000000" w:rsidDel="00000000" w:rsidP="00000000" w:rsidRDefault="00000000" w:rsidRPr="00000000" w14:paraId="000000B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Link to Geography: Dangerous places</w:t>
            </w:r>
          </w:p>
          <w:p w:rsidR="00000000" w:rsidDel="00000000" w:rsidP="00000000" w:rsidRDefault="00000000" w:rsidRPr="00000000" w14:paraId="000000B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Composing and Performing a Leavers’ Song</w:t>
            </w:r>
          </w:p>
          <w:p w:rsidR="00000000" w:rsidDel="00000000" w:rsidP="00000000" w:rsidRDefault="00000000" w:rsidRPr="00000000" w14:paraId="000000C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Creating their own leavers’ song personal to their experiences as a class; listening to and critiquing well known songs, writing the lyrics, exploring the concept of the four chord backing track and composing melodies. </w:t>
            </w:r>
          </w:p>
          <w:p w:rsidR="00000000" w:rsidDel="00000000" w:rsidP="00000000" w:rsidRDefault="00000000" w:rsidRPr="00000000" w14:paraId="000000C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bookmarkStart w:colFirst="0" w:colLast="0" w:name="_heading=h.gjdgxs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E20B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923E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GB"/>
    </w:r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31033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759E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759E9"/>
    <w:rPr>
      <w:rFonts w:ascii="Segoe UI" w:cs="Segoe UI" w:hAnsi="Segoe UI"/>
      <w:sz w:val="18"/>
      <w:szCs w:val="18"/>
    </w:r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KXmFjpdO47rCsuOL3v46xMnBA==">CgMxLjAyCWguMzBqMHpsbDIJaC4zem55c2g3MgloLjFmb2I5dGUyCGguZ2pkZ3hzOAByITFJV3psSmp4Y1h5TllOTW9WT2VVNldYaVJKV2dubjR0MQ==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2023-09-06T13:39:00Z</dcterms:created>
  <dc:creator>Admin</dc:creator>
</cp:coreProperties>
</file>